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0E" w:rsidRDefault="000503E2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-384711</wp:posOffset>
            </wp:positionH>
            <wp:positionV relativeFrom="paragraph">
              <wp:posOffset>-163286</wp:posOffset>
            </wp:positionV>
            <wp:extent cx="942851" cy="938151"/>
            <wp:effectExtent l="19050" t="0" r="0" b="0"/>
            <wp:wrapNone/>
            <wp:docPr id="19" name="Picture 3" descr="C:\Users\joshua.amstutz\AppData\Local\Microsoft\Windows\Temporary Internet Files\Content.Outlook\VPPZ83AN\TMD Dom Ops 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joshua.amstutz\AppData\Local\Microsoft\Windows\Temporary Internet Files\Content.Outlook\VPPZ83AN\TMD Dom Ops Black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55" cy="93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D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-171450</wp:posOffset>
                </wp:positionV>
                <wp:extent cx="2397125" cy="1143000"/>
                <wp:effectExtent l="190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0E" w:rsidRDefault="00B136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ate">
                              <w:r w:rsidRPr="00906E9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TEXAS</w:t>
                              </w:r>
                            </w:smartTag>
                            <w:r w:rsidR="009152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MILITARY </w:t>
                            </w:r>
                            <w:r w:rsidR="009463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  <w:p w:rsidR="00420F39" w:rsidRPr="00420F39" w:rsidRDefault="00883E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DOMESTIC OPERATIONS TASK FORCE</w:t>
                            </w:r>
                          </w:p>
                          <w:p w:rsidR="00B1360E" w:rsidRPr="003B4AA8" w:rsidRDefault="003B4A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4A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POST OFFICE BOX</w:t>
                            </w:r>
                            <w:r w:rsidR="00B1360E" w:rsidRPr="003B4A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5218</w:t>
                            </w:r>
                          </w:p>
                          <w:p w:rsidR="00B1360E" w:rsidRPr="003B4AA8" w:rsidRDefault="003B4AA8" w:rsidP="003D3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4A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AUSTIN</w:t>
                            </w:r>
                            <w:r w:rsidR="00B1360E" w:rsidRPr="003B4A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T</w:t>
                            </w:r>
                            <w:r w:rsidRPr="003B4A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="00B1360E" w:rsidRPr="003B4A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78763-5218</w:t>
                            </w:r>
                          </w:p>
                          <w:p w:rsidR="00852558" w:rsidRPr="003B4AA8" w:rsidRDefault="00852558" w:rsidP="003D3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4A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(512) 782-5001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-13.5pt;width:188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hJtw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" filled="f" stroked="f">
                <v:textbox>
                  <w:txbxContent>
                    <w:p w:rsidR="00B1360E" w:rsidRDefault="00B136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State">
                        <w:r w:rsidRPr="00906E9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TEXAS</w:t>
                        </w:r>
                      </w:smartTag>
                      <w:r w:rsidR="009152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MILITARY </w:t>
                      </w:r>
                      <w:r w:rsidR="0094635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DEPARTMENT</w:t>
                      </w:r>
                    </w:p>
                    <w:p w:rsidR="00420F39" w:rsidRPr="00420F39" w:rsidRDefault="00883E7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DOMESTIC OPERATIONS TASK FORCE</w:t>
                      </w:r>
                    </w:p>
                    <w:p w:rsidR="00B1360E" w:rsidRPr="003B4AA8" w:rsidRDefault="003B4AA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B4A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POST OFFICE BOX</w:t>
                      </w:r>
                      <w:r w:rsidR="00B1360E" w:rsidRPr="003B4A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5218</w:t>
                      </w:r>
                    </w:p>
                    <w:p w:rsidR="00B1360E" w:rsidRPr="003B4AA8" w:rsidRDefault="003B4AA8" w:rsidP="003D3AA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B4A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AUSTIN</w:t>
                      </w:r>
                      <w:r w:rsidR="00B1360E" w:rsidRPr="003B4A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T</w:t>
                      </w:r>
                      <w:r w:rsidRPr="003B4A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X</w:t>
                      </w:r>
                      <w:r w:rsidR="00B1360E" w:rsidRPr="003B4A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78763-5218</w:t>
                      </w:r>
                    </w:p>
                    <w:p w:rsidR="00852558" w:rsidRPr="003B4AA8" w:rsidRDefault="00852558" w:rsidP="003D3AA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B4A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(512) 782-5001</w:t>
                      </w:r>
                    </w:p>
                  </w:txbxContent>
                </v:textbox>
              </v:shape>
            </w:pict>
          </mc:Fallback>
        </mc:AlternateContent>
      </w:r>
      <w:r w:rsidR="00B1360E">
        <w:rPr>
          <w:noProof/>
        </w:rPr>
        <w:t xml:space="preserve"> </w:t>
      </w:r>
    </w:p>
    <w:p w:rsidR="00B1360E" w:rsidRPr="000503E2" w:rsidRDefault="00E47784" w:rsidP="00E47784">
      <w:pPr>
        <w:pStyle w:val="Heading1"/>
      </w:pPr>
      <w:r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  <w:r w:rsidRPr="000503E2">
        <w:tab/>
      </w:r>
    </w:p>
    <w:p w:rsidR="00594976" w:rsidRDefault="00594976" w:rsidP="00594976">
      <w:pPr>
        <w:rPr>
          <w:rFonts w:ascii="Arial" w:hAnsi="Arial" w:cs="Arial"/>
        </w:rPr>
      </w:pPr>
    </w:p>
    <w:p w:rsidR="00594976" w:rsidRDefault="00594976" w:rsidP="00594976">
      <w:pPr>
        <w:rPr>
          <w:rFonts w:ascii="Arial" w:hAnsi="Arial" w:cs="Arial"/>
        </w:rPr>
      </w:pPr>
      <w:r>
        <w:rPr>
          <w:rFonts w:ascii="Arial" w:hAnsi="Arial" w:cs="Arial"/>
        </w:rPr>
        <w:t>NGTX-JS-CS</w:t>
      </w:r>
      <w:r w:rsidRPr="00671237">
        <w:rPr>
          <w:rFonts w:ascii="Arial" w:hAnsi="Arial" w:cs="Arial"/>
        </w:rPr>
        <w:tab/>
      </w:r>
      <w:r w:rsidR="0010008D">
        <w:rPr>
          <w:rFonts w:ascii="Arial" w:hAnsi="Arial" w:cs="Arial"/>
        </w:rPr>
        <w:tab/>
      </w:r>
      <w:r w:rsidR="0010008D">
        <w:rPr>
          <w:rFonts w:ascii="Arial" w:hAnsi="Arial" w:cs="Arial"/>
        </w:rPr>
        <w:tab/>
      </w:r>
      <w:r w:rsidR="0010008D">
        <w:rPr>
          <w:rFonts w:ascii="Arial" w:hAnsi="Arial" w:cs="Arial"/>
        </w:rPr>
        <w:tab/>
      </w:r>
      <w:r w:rsidR="0010008D">
        <w:rPr>
          <w:rFonts w:ascii="Arial" w:hAnsi="Arial" w:cs="Arial"/>
        </w:rPr>
        <w:tab/>
      </w:r>
      <w:r w:rsidR="0010008D">
        <w:rPr>
          <w:rFonts w:ascii="Arial" w:hAnsi="Arial" w:cs="Arial"/>
        </w:rPr>
        <w:tab/>
        <w:t xml:space="preserve"> </w:t>
      </w:r>
      <w:r w:rsidR="0010008D">
        <w:rPr>
          <w:rFonts w:ascii="Arial" w:hAnsi="Arial" w:cs="Arial"/>
        </w:rPr>
        <w:tab/>
      </w:r>
      <w:r w:rsidR="0010008D">
        <w:rPr>
          <w:rFonts w:ascii="Arial" w:hAnsi="Arial" w:cs="Arial"/>
        </w:rPr>
        <w:tab/>
        <w:t xml:space="preserve">  </w:t>
      </w:r>
      <w:r w:rsidR="00C01CA7">
        <w:rPr>
          <w:rFonts w:ascii="Arial" w:hAnsi="Arial" w:cs="Arial"/>
        </w:rPr>
        <w:t xml:space="preserve"> </w:t>
      </w:r>
      <w:r w:rsidR="00C01CA7" w:rsidRPr="00896B21">
        <w:rPr>
          <w:rFonts w:ascii="Arial" w:hAnsi="Arial" w:cs="Arial"/>
          <w:highlight w:val="yellow"/>
        </w:rPr>
        <w:t>27</w:t>
      </w:r>
      <w:r w:rsidRPr="00896B21">
        <w:rPr>
          <w:rFonts w:ascii="Arial" w:hAnsi="Arial" w:cs="Arial"/>
          <w:highlight w:val="yellow"/>
        </w:rPr>
        <w:t xml:space="preserve"> </w:t>
      </w:r>
      <w:r w:rsidR="00C01CA7" w:rsidRPr="00896B21">
        <w:rPr>
          <w:rFonts w:ascii="Arial" w:hAnsi="Arial" w:cs="Arial"/>
          <w:highlight w:val="yellow"/>
        </w:rPr>
        <w:t>February 2018</w:t>
      </w:r>
    </w:p>
    <w:p w:rsidR="00133491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594976" w:rsidRPr="00494DB2" w:rsidRDefault="00594976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594976" w:rsidRPr="00C37A43" w:rsidRDefault="00594976" w:rsidP="00594976">
      <w:pPr>
        <w:autoSpaceDE w:val="0"/>
        <w:autoSpaceDN w:val="0"/>
        <w:adjustRightInd w:val="0"/>
        <w:ind w:right="605"/>
        <w:jc w:val="both"/>
        <w:rPr>
          <w:rFonts w:ascii="Arial" w:hAnsi="Arial" w:cs="Arial"/>
          <w:color w:val="000000"/>
        </w:rPr>
      </w:pPr>
      <w:r w:rsidRPr="00C37A43">
        <w:rPr>
          <w:rFonts w:ascii="Arial" w:hAnsi="Arial" w:cs="Arial"/>
          <w:color w:val="000000"/>
        </w:rPr>
        <w:t xml:space="preserve">MEMORANDUM FOR NGB-JM-JOM </w:t>
      </w:r>
    </w:p>
    <w:p w:rsidR="00594976" w:rsidRPr="00C37A43" w:rsidRDefault="00594976" w:rsidP="00594976">
      <w:pPr>
        <w:autoSpaceDE w:val="0"/>
        <w:autoSpaceDN w:val="0"/>
        <w:adjustRightInd w:val="0"/>
        <w:ind w:right="605"/>
        <w:jc w:val="both"/>
        <w:rPr>
          <w:rFonts w:ascii="Arial" w:hAnsi="Arial" w:cs="Arial"/>
          <w:color w:val="000000"/>
        </w:rPr>
      </w:pPr>
    </w:p>
    <w:p w:rsidR="00594976" w:rsidRPr="00C37A43" w:rsidRDefault="00594976" w:rsidP="00594976">
      <w:pPr>
        <w:autoSpaceDE w:val="0"/>
        <w:autoSpaceDN w:val="0"/>
        <w:adjustRightInd w:val="0"/>
        <w:ind w:right="605"/>
        <w:jc w:val="both"/>
        <w:rPr>
          <w:rFonts w:ascii="Arial" w:hAnsi="Arial" w:cs="Arial"/>
          <w:color w:val="000000"/>
        </w:rPr>
      </w:pPr>
      <w:r w:rsidRPr="00C37A43">
        <w:rPr>
          <w:rFonts w:ascii="Arial" w:hAnsi="Arial" w:cs="Arial"/>
          <w:color w:val="000000"/>
        </w:rPr>
        <w:t xml:space="preserve">SUBJECT:  Joint Credit – Bulk Discretionary Point Submission </w:t>
      </w:r>
    </w:p>
    <w:p w:rsidR="00594976" w:rsidRDefault="00594976" w:rsidP="00594976">
      <w:pPr>
        <w:autoSpaceDE w:val="0"/>
        <w:autoSpaceDN w:val="0"/>
        <w:adjustRightInd w:val="0"/>
        <w:ind w:right="605"/>
        <w:jc w:val="both"/>
        <w:rPr>
          <w:rFonts w:ascii="Arial" w:hAnsi="Arial" w:cs="Arial"/>
          <w:color w:val="000000"/>
        </w:rPr>
      </w:pPr>
    </w:p>
    <w:p w:rsidR="00594976" w:rsidRPr="00C37A43" w:rsidRDefault="00594976" w:rsidP="00594976">
      <w:pPr>
        <w:autoSpaceDE w:val="0"/>
        <w:autoSpaceDN w:val="0"/>
        <w:adjustRightInd w:val="0"/>
        <w:ind w:right="605"/>
        <w:jc w:val="both"/>
        <w:rPr>
          <w:rFonts w:ascii="Arial" w:hAnsi="Arial" w:cs="Arial"/>
          <w:color w:val="000000"/>
        </w:rPr>
      </w:pPr>
    </w:p>
    <w:p w:rsidR="00594976" w:rsidRPr="00C37A43" w:rsidRDefault="00594976" w:rsidP="00594976">
      <w:pPr>
        <w:pStyle w:val="Default"/>
        <w:numPr>
          <w:ilvl w:val="0"/>
          <w:numId w:val="22"/>
        </w:numPr>
        <w:tabs>
          <w:tab w:val="left" w:pos="360"/>
        </w:tabs>
        <w:ind w:left="0" w:firstLine="0"/>
      </w:pPr>
      <w:r w:rsidRPr="00C37A43">
        <w:t>I have verified, through the re</w:t>
      </w:r>
      <w:r>
        <w:t xml:space="preserve">view of official documentation </w:t>
      </w:r>
      <w:r w:rsidRPr="00C37A43">
        <w:t>orders</w:t>
      </w:r>
      <w:r>
        <w:t xml:space="preserve"> </w:t>
      </w:r>
      <w:r w:rsidRPr="00C37A43">
        <w:t>that the following individuals have met the requirements set forth in CJCSI 1330.05, Enclosure B, for the award of Discretionary Points.</w:t>
      </w:r>
    </w:p>
    <w:p w:rsidR="00594976" w:rsidRPr="00C37A43" w:rsidRDefault="00594976" w:rsidP="00594976">
      <w:pPr>
        <w:pStyle w:val="Default"/>
        <w:tabs>
          <w:tab w:val="left" w:pos="360"/>
        </w:tabs>
      </w:pPr>
      <w:r w:rsidRPr="00C37A43">
        <w:t xml:space="preserve"> </w:t>
      </w:r>
    </w:p>
    <w:p w:rsidR="00594976" w:rsidRPr="00C37A43" w:rsidRDefault="00594976" w:rsidP="00594976">
      <w:pPr>
        <w:pStyle w:val="Default"/>
        <w:numPr>
          <w:ilvl w:val="0"/>
          <w:numId w:val="22"/>
        </w:numPr>
        <w:tabs>
          <w:tab w:val="left" w:pos="360"/>
        </w:tabs>
        <w:ind w:left="0" w:firstLine="0"/>
      </w:pPr>
      <w:r w:rsidRPr="00C37A43">
        <w:t>Joint Exercises:  I certify the following individuals meet the CJCSI 1330.05, Enclosure B criteria for JCS-J7 approved joint exercises at the annotated participation level:</w:t>
      </w:r>
    </w:p>
    <w:p w:rsidR="00594976" w:rsidRPr="00C37A43" w:rsidRDefault="00594976" w:rsidP="00594976">
      <w:pPr>
        <w:pStyle w:val="Default"/>
      </w:pPr>
    </w:p>
    <w:p w:rsidR="00594976" w:rsidRPr="00C37A43" w:rsidRDefault="00594976" w:rsidP="00594976">
      <w:pPr>
        <w:pStyle w:val="Default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085"/>
        <w:gridCol w:w="1151"/>
        <w:gridCol w:w="863"/>
        <w:gridCol w:w="1326"/>
        <w:gridCol w:w="2032"/>
        <w:gridCol w:w="1478"/>
        <w:gridCol w:w="1260"/>
      </w:tblGrid>
      <w:tr w:rsidR="00594976" w:rsidRPr="00C37A43" w:rsidTr="00C01CA7">
        <w:trPr>
          <w:trHeight w:val="4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76" w:rsidRPr="00C37A43" w:rsidRDefault="00594976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43">
              <w:rPr>
                <w:rFonts w:ascii="Arial" w:hAnsi="Arial" w:cs="Arial"/>
                <w:sz w:val="16"/>
                <w:szCs w:val="16"/>
              </w:rPr>
              <w:t>ANG or ARNG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6" w:rsidRPr="00C37A43" w:rsidRDefault="00127098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6" w:rsidRPr="00C37A43" w:rsidRDefault="00594976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43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6" w:rsidRPr="00C37A43" w:rsidRDefault="00594976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43">
              <w:rPr>
                <w:rFonts w:ascii="Arial" w:hAnsi="Arial" w:cs="Arial"/>
                <w:sz w:val="16"/>
                <w:szCs w:val="16"/>
              </w:rPr>
              <w:t>Last, First MI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6" w:rsidRPr="00C37A43" w:rsidRDefault="00594976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43">
              <w:rPr>
                <w:rFonts w:ascii="Arial" w:hAnsi="Arial" w:cs="Arial"/>
                <w:sz w:val="16"/>
                <w:szCs w:val="16"/>
              </w:rPr>
              <w:t>Exercise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6" w:rsidRPr="00C37A43" w:rsidRDefault="00594976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43"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976" w:rsidRPr="00C37A43" w:rsidRDefault="00594976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43">
              <w:rPr>
                <w:rFonts w:ascii="Arial" w:hAnsi="Arial" w:cs="Arial"/>
                <w:sz w:val="16"/>
                <w:szCs w:val="16"/>
              </w:rPr>
              <w:t>Stop Date</w:t>
            </w:r>
          </w:p>
        </w:tc>
      </w:tr>
      <w:tr w:rsidR="00594976" w:rsidRPr="00C37A43" w:rsidTr="003D46C8">
        <w:trPr>
          <w:trHeight w:val="4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76" w:rsidRPr="00C37A43" w:rsidRDefault="00C01CA7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B21">
              <w:rPr>
                <w:rFonts w:ascii="Arial" w:hAnsi="Arial" w:cs="Arial"/>
                <w:sz w:val="16"/>
                <w:szCs w:val="16"/>
                <w:highlight w:val="yellow"/>
              </w:rPr>
              <w:t>ANG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76" w:rsidRPr="00C01CA7" w:rsidRDefault="00594976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76" w:rsidRPr="00C37A43" w:rsidRDefault="00C01CA7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B21">
              <w:rPr>
                <w:rFonts w:ascii="Arial" w:hAnsi="Arial" w:cs="Arial"/>
                <w:sz w:val="16"/>
                <w:szCs w:val="16"/>
                <w:highlight w:val="yellow"/>
              </w:rPr>
              <w:t>COL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76" w:rsidRPr="00C37A43" w:rsidRDefault="00896B21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B21">
              <w:rPr>
                <w:rFonts w:ascii="Arial" w:hAnsi="Arial" w:cs="Arial"/>
                <w:sz w:val="16"/>
                <w:szCs w:val="16"/>
                <w:highlight w:val="yellow"/>
              </w:rPr>
              <w:t>Smith, John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76" w:rsidRPr="00C37A43" w:rsidRDefault="00C01CA7" w:rsidP="00C01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B21">
              <w:rPr>
                <w:rFonts w:ascii="Arial" w:hAnsi="Arial" w:cs="Arial"/>
                <w:sz w:val="16"/>
                <w:szCs w:val="16"/>
                <w:highlight w:val="yellow"/>
              </w:rPr>
              <w:t>Vigilant Guard 13-AR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76" w:rsidRPr="00C37A43" w:rsidRDefault="00C01CA7" w:rsidP="00C01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B21">
              <w:rPr>
                <w:rFonts w:ascii="Arial" w:hAnsi="Arial" w:cs="Arial"/>
                <w:sz w:val="16"/>
                <w:szCs w:val="16"/>
                <w:highlight w:val="yellow"/>
              </w:rPr>
              <w:t>15</w:t>
            </w:r>
            <w:r w:rsidR="00594976" w:rsidRPr="00896B2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Apr 201</w:t>
            </w:r>
            <w:r w:rsidRPr="00896B21"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976" w:rsidRPr="00C37A43" w:rsidRDefault="00C01CA7" w:rsidP="003D4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B2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19 </w:t>
            </w:r>
            <w:r w:rsidR="00594976" w:rsidRPr="00896B21">
              <w:rPr>
                <w:rFonts w:ascii="Arial" w:hAnsi="Arial" w:cs="Arial"/>
                <w:sz w:val="16"/>
                <w:szCs w:val="16"/>
                <w:highlight w:val="yellow"/>
              </w:rPr>
              <w:t>Apr 2016</w:t>
            </w:r>
          </w:p>
        </w:tc>
      </w:tr>
    </w:tbl>
    <w:p w:rsidR="00594976" w:rsidRDefault="00594976" w:rsidP="00594976">
      <w:pPr>
        <w:rPr>
          <w:rFonts w:ascii="Arial" w:hAnsi="Arial" w:cs="Arial"/>
          <w:sz w:val="20"/>
          <w:szCs w:val="20"/>
        </w:rPr>
      </w:pPr>
    </w:p>
    <w:p w:rsidR="00CF6D40" w:rsidRDefault="00CF6D40" w:rsidP="00594976">
      <w:pPr>
        <w:rPr>
          <w:rFonts w:ascii="Arial" w:hAnsi="Arial" w:cs="Arial"/>
          <w:sz w:val="20"/>
          <w:szCs w:val="20"/>
        </w:rPr>
      </w:pPr>
    </w:p>
    <w:p w:rsidR="00594976" w:rsidRPr="00DB0AF8" w:rsidRDefault="00CF6D40" w:rsidP="00594976">
      <w:pPr>
        <w:pStyle w:val="Default"/>
        <w:numPr>
          <w:ilvl w:val="0"/>
          <w:numId w:val="22"/>
        </w:numPr>
        <w:tabs>
          <w:tab w:val="left" w:pos="360"/>
        </w:tabs>
        <w:ind w:left="0" w:firstLine="0"/>
      </w:pPr>
      <w:r>
        <w:t>The p</w:t>
      </w:r>
      <w:r w:rsidR="00594976" w:rsidRPr="00C37A43">
        <w:t xml:space="preserve">oint of contact is </w:t>
      </w:r>
      <w:r w:rsidR="00B7205F">
        <w:t xml:space="preserve">Name, phone, and email. </w:t>
      </w:r>
    </w:p>
    <w:p w:rsidR="00594976" w:rsidRDefault="00594976" w:rsidP="00594976">
      <w:pPr>
        <w:tabs>
          <w:tab w:val="left" w:pos="4590"/>
        </w:tabs>
        <w:autoSpaceDE w:val="0"/>
        <w:autoSpaceDN w:val="0"/>
        <w:adjustRightInd w:val="0"/>
        <w:ind w:left="4003" w:right="605" w:firstLine="317"/>
        <w:rPr>
          <w:rFonts w:ascii="Arial" w:hAnsi="Arial" w:cs="Arial"/>
          <w:color w:val="000000"/>
        </w:rPr>
      </w:pPr>
    </w:p>
    <w:p w:rsidR="00594976" w:rsidRDefault="00594976" w:rsidP="00594976">
      <w:pPr>
        <w:tabs>
          <w:tab w:val="left" w:pos="4590"/>
        </w:tabs>
        <w:autoSpaceDE w:val="0"/>
        <w:autoSpaceDN w:val="0"/>
        <w:adjustRightInd w:val="0"/>
        <w:ind w:left="4003" w:right="605" w:firstLine="317"/>
        <w:rPr>
          <w:rFonts w:ascii="Arial" w:hAnsi="Arial" w:cs="Arial"/>
          <w:color w:val="000000"/>
        </w:rPr>
      </w:pPr>
    </w:p>
    <w:p w:rsidR="00594976" w:rsidRDefault="00594976" w:rsidP="00594976">
      <w:pPr>
        <w:tabs>
          <w:tab w:val="left" w:pos="4590"/>
        </w:tabs>
        <w:autoSpaceDE w:val="0"/>
        <w:autoSpaceDN w:val="0"/>
        <w:adjustRightInd w:val="0"/>
        <w:ind w:left="4003" w:right="605" w:firstLine="317"/>
        <w:rPr>
          <w:rFonts w:ascii="Arial" w:hAnsi="Arial" w:cs="Arial"/>
          <w:color w:val="000000"/>
        </w:rPr>
      </w:pPr>
    </w:p>
    <w:p w:rsidR="00594976" w:rsidRDefault="00594976" w:rsidP="00594976">
      <w:pPr>
        <w:tabs>
          <w:tab w:val="left" w:pos="4590"/>
        </w:tabs>
        <w:autoSpaceDE w:val="0"/>
        <w:autoSpaceDN w:val="0"/>
        <w:adjustRightInd w:val="0"/>
        <w:ind w:left="4003" w:right="605" w:firstLine="317"/>
        <w:rPr>
          <w:rFonts w:ascii="Arial" w:hAnsi="Arial" w:cs="Arial"/>
          <w:color w:val="000000"/>
        </w:rPr>
      </w:pPr>
    </w:p>
    <w:p w:rsidR="00594976" w:rsidRPr="00896B21" w:rsidRDefault="00594976" w:rsidP="00CF6D40">
      <w:pPr>
        <w:tabs>
          <w:tab w:val="left" w:pos="4680"/>
        </w:tabs>
        <w:autoSpaceDE w:val="0"/>
        <w:autoSpaceDN w:val="0"/>
        <w:adjustRightInd w:val="0"/>
        <w:ind w:left="4003" w:right="605" w:firstLine="317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ab/>
      </w:r>
      <w:r w:rsidR="00896B21">
        <w:rPr>
          <w:rFonts w:ascii="Arial" w:hAnsi="Arial" w:cs="Arial"/>
          <w:color w:val="000000"/>
          <w:highlight w:val="yellow"/>
        </w:rPr>
        <w:t>JOHN A. SMITH</w:t>
      </w:r>
    </w:p>
    <w:p w:rsidR="00594976" w:rsidRPr="00896B21" w:rsidRDefault="00594976" w:rsidP="00CF6D40">
      <w:pPr>
        <w:tabs>
          <w:tab w:val="left" w:pos="4680"/>
        </w:tabs>
        <w:rPr>
          <w:rFonts w:ascii="Arial" w:hAnsi="Arial" w:cs="Arial"/>
          <w:color w:val="000000"/>
          <w:highlight w:val="yellow"/>
        </w:rPr>
      </w:pPr>
      <w:r w:rsidRPr="00896B21">
        <w:rPr>
          <w:rFonts w:ascii="Arial" w:hAnsi="Arial" w:cs="Arial"/>
          <w:b/>
          <w:color w:val="000000"/>
          <w:highlight w:val="yellow"/>
        </w:rPr>
        <w:tab/>
      </w:r>
      <w:r w:rsidRPr="00896B21">
        <w:rPr>
          <w:rFonts w:ascii="Arial" w:hAnsi="Arial" w:cs="Arial"/>
          <w:color w:val="000000"/>
          <w:highlight w:val="yellow"/>
        </w:rPr>
        <w:t xml:space="preserve">COL, </w:t>
      </w:r>
      <w:r w:rsidR="00C01CA7" w:rsidRPr="00896B21">
        <w:rPr>
          <w:rFonts w:ascii="Arial" w:hAnsi="Arial" w:cs="Arial"/>
          <w:color w:val="000000"/>
          <w:highlight w:val="yellow"/>
        </w:rPr>
        <w:t>GS</w:t>
      </w:r>
      <w:r w:rsidRPr="00896B21">
        <w:rPr>
          <w:rFonts w:ascii="Arial" w:hAnsi="Arial" w:cs="Arial"/>
          <w:color w:val="000000"/>
          <w:highlight w:val="yellow"/>
        </w:rPr>
        <w:t xml:space="preserve">, TXARNG </w:t>
      </w:r>
    </w:p>
    <w:p w:rsidR="00594976" w:rsidRPr="001A61CE" w:rsidRDefault="00594976" w:rsidP="00CF6D40">
      <w:pPr>
        <w:tabs>
          <w:tab w:val="left" w:pos="4680"/>
        </w:tabs>
        <w:ind w:left="3888" w:firstLine="432"/>
        <w:rPr>
          <w:rFonts w:ascii="Arial" w:hAnsi="Arial" w:cs="Arial"/>
        </w:rPr>
      </w:pPr>
      <w:r w:rsidRPr="00896B21">
        <w:rPr>
          <w:rFonts w:ascii="Arial" w:hAnsi="Arial" w:cs="Arial"/>
          <w:color w:val="000000"/>
          <w:highlight w:val="yellow"/>
        </w:rPr>
        <w:tab/>
      </w:r>
      <w:r w:rsidR="00B7205F">
        <w:rPr>
          <w:rFonts w:ascii="Arial" w:hAnsi="Arial" w:cs="Arial"/>
          <w:color w:val="000000"/>
        </w:rPr>
        <w:t>First 06 in the Chain</w:t>
      </w:r>
      <w:bookmarkStart w:id="0" w:name="_GoBack"/>
      <w:bookmarkEnd w:id="0"/>
    </w:p>
    <w:sectPr w:rsidR="00594976" w:rsidRPr="001A61CE" w:rsidSect="00594976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FE" w:rsidRDefault="00D545FE" w:rsidP="00594976">
      <w:r>
        <w:separator/>
      </w:r>
    </w:p>
  </w:endnote>
  <w:endnote w:type="continuationSeparator" w:id="0">
    <w:p w:rsidR="00D545FE" w:rsidRDefault="00D545FE" w:rsidP="0059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40" w:rsidRPr="00CF6D40" w:rsidRDefault="00CF6D40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color w:val="000000" w:themeColor="text1"/>
      </w:rPr>
    </w:pPr>
    <w:r w:rsidRPr="00CF6D40">
      <w:rPr>
        <w:rFonts w:ascii="Arial" w:hAnsi="Arial" w:cs="Arial"/>
        <w:caps/>
        <w:color w:val="000000" w:themeColor="text1"/>
      </w:rPr>
      <w:fldChar w:fldCharType="begin"/>
    </w:r>
    <w:r w:rsidRPr="00CF6D40">
      <w:rPr>
        <w:rFonts w:ascii="Arial" w:hAnsi="Arial" w:cs="Arial"/>
        <w:caps/>
        <w:color w:val="000000" w:themeColor="text1"/>
      </w:rPr>
      <w:instrText xml:space="preserve"> PAGE   \* MERGEFORMAT </w:instrText>
    </w:r>
    <w:r w:rsidRPr="00CF6D40">
      <w:rPr>
        <w:rFonts w:ascii="Arial" w:hAnsi="Arial" w:cs="Arial"/>
        <w:caps/>
        <w:color w:val="000000" w:themeColor="text1"/>
      </w:rPr>
      <w:fldChar w:fldCharType="separate"/>
    </w:r>
    <w:r w:rsidR="00C01CA7">
      <w:rPr>
        <w:rFonts w:ascii="Arial" w:hAnsi="Arial" w:cs="Arial"/>
        <w:caps/>
        <w:noProof/>
        <w:color w:val="000000" w:themeColor="text1"/>
      </w:rPr>
      <w:t>2</w:t>
    </w:r>
    <w:r w:rsidRPr="00CF6D40">
      <w:rPr>
        <w:rFonts w:ascii="Arial" w:hAnsi="Arial" w:cs="Arial"/>
        <w:caps/>
        <w:noProof/>
        <w:color w:val="000000" w:themeColor="text1"/>
      </w:rPr>
      <w:fldChar w:fldCharType="end"/>
    </w:r>
  </w:p>
  <w:p w:rsidR="00CF6D40" w:rsidRDefault="00CF6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FE" w:rsidRDefault="00D545FE" w:rsidP="00594976">
      <w:r>
        <w:separator/>
      </w:r>
    </w:p>
  </w:footnote>
  <w:footnote w:type="continuationSeparator" w:id="0">
    <w:p w:rsidR="00D545FE" w:rsidRDefault="00D545FE" w:rsidP="0059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76" w:rsidRPr="00594976" w:rsidRDefault="00594976" w:rsidP="00594976">
    <w:pPr>
      <w:pStyle w:val="Header"/>
      <w:rPr>
        <w:rFonts w:ascii="Arial" w:hAnsi="Arial" w:cs="Arial"/>
        <w:sz w:val="24"/>
      </w:rPr>
    </w:pPr>
    <w:r w:rsidRPr="00594976">
      <w:rPr>
        <w:rFonts w:ascii="Arial" w:hAnsi="Arial" w:cs="Arial"/>
        <w:sz w:val="24"/>
      </w:rPr>
      <w:t>NGTX-DB-Z</w:t>
    </w:r>
  </w:p>
  <w:p w:rsidR="00594976" w:rsidRPr="00594976" w:rsidRDefault="00594976" w:rsidP="00594976">
    <w:pPr>
      <w:pStyle w:val="Header"/>
      <w:rPr>
        <w:rFonts w:ascii="Arial" w:hAnsi="Arial" w:cs="Arial"/>
        <w:sz w:val="24"/>
      </w:rPr>
    </w:pPr>
    <w:r w:rsidRPr="00594976">
      <w:rPr>
        <w:rFonts w:ascii="Arial" w:hAnsi="Arial" w:cs="Arial"/>
        <w:sz w:val="24"/>
      </w:rPr>
      <w:t xml:space="preserve">SUBJECT: </w:t>
    </w:r>
    <w:r w:rsidRPr="00594976">
      <w:rPr>
        <w:rFonts w:ascii="Arial" w:hAnsi="Arial" w:cs="Arial"/>
        <w:color w:val="000000"/>
        <w:sz w:val="24"/>
      </w:rPr>
      <w:t>Joint Credit – Bulk Discretionary Point Submission</w:t>
    </w:r>
  </w:p>
  <w:p w:rsidR="00594976" w:rsidRDefault="00594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5860"/>
    <w:multiLevelType w:val="hybridMultilevel"/>
    <w:tmpl w:val="3782C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90ED7"/>
    <w:multiLevelType w:val="hybridMultilevel"/>
    <w:tmpl w:val="E51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25BA"/>
    <w:multiLevelType w:val="hybridMultilevel"/>
    <w:tmpl w:val="5C442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123DD"/>
    <w:multiLevelType w:val="hybridMultilevel"/>
    <w:tmpl w:val="8FF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63C66"/>
    <w:multiLevelType w:val="hybridMultilevel"/>
    <w:tmpl w:val="74EC22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C1835"/>
    <w:multiLevelType w:val="hybridMultilevel"/>
    <w:tmpl w:val="D0A02B0A"/>
    <w:lvl w:ilvl="0" w:tplc="F560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B3364"/>
    <w:multiLevelType w:val="hybridMultilevel"/>
    <w:tmpl w:val="8264B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57E98"/>
    <w:multiLevelType w:val="hybridMultilevel"/>
    <w:tmpl w:val="411885F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93680"/>
    <w:multiLevelType w:val="hybridMultilevel"/>
    <w:tmpl w:val="13B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36409"/>
    <w:multiLevelType w:val="hybridMultilevel"/>
    <w:tmpl w:val="EFFC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7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2505E4"/>
    <w:multiLevelType w:val="hybridMultilevel"/>
    <w:tmpl w:val="4F86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C6186"/>
    <w:multiLevelType w:val="hybridMultilevel"/>
    <w:tmpl w:val="62EE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185A90"/>
    <w:multiLevelType w:val="hybridMultilevel"/>
    <w:tmpl w:val="02A61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7113B6"/>
    <w:multiLevelType w:val="hybridMultilevel"/>
    <w:tmpl w:val="11401558"/>
    <w:lvl w:ilvl="0" w:tplc="69C6392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78702B47"/>
    <w:multiLevelType w:val="hybridMultilevel"/>
    <w:tmpl w:val="09D8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8"/>
  </w:num>
  <w:num w:numId="10">
    <w:abstractNumId w:val="0"/>
  </w:num>
  <w:num w:numId="11">
    <w:abstractNumId w:val="19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9C"/>
    <w:rsid w:val="00001902"/>
    <w:rsid w:val="00035AA0"/>
    <w:rsid w:val="000503E2"/>
    <w:rsid w:val="000575FF"/>
    <w:rsid w:val="00075356"/>
    <w:rsid w:val="00076224"/>
    <w:rsid w:val="00082C25"/>
    <w:rsid w:val="000A5ACE"/>
    <w:rsid w:val="000C2FEC"/>
    <w:rsid w:val="000F5E0B"/>
    <w:rsid w:val="0010008D"/>
    <w:rsid w:val="001054F8"/>
    <w:rsid w:val="00112EF0"/>
    <w:rsid w:val="00127098"/>
    <w:rsid w:val="001275D9"/>
    <w:rsid w:val="00133491"/>
    <w:rsid w:val="00177D10"/>
    <w:rsid w:val="001B3308"/>
    <w:rsid w:val="001E5B4C"/>
    <w:rsid w:val="00210C2A"/>
    <w:rsid w:val="00240114"/>
    <w:rsid w:val="0027556E"/>
    <w:rsid w:val="002830A2"/>
    <w:rsid w:val="002907DD"/>
    <w:rsid w:val="002C22EB"/>
    <w:rsid w:val="002D379A"/>
    <w:rsid w:val="00336DDB"/>
    <w:rsid w:val="00340694"/>
    <w:rsid w:val="003712FC"/>
    <w:rsid w:val="00392D12"/>
    <w:rsid w:val="00393B57"/>
    <w:rsid w:val="003B4AA8"/>
    <w:rsid w:val="003D3AA6"/>
    <w:rsid w:val="003D5D3A"/>
    <w:rsid w:val="00414020"/>
    <w:rsid w:val="00420F39"/>
    <w:rsid w:val="004263C6"/>
    <w:rsid w:val="004415DD"/>
    <w:rsid w:val="004436A0"/>
    <w:rsid w:val="00456A2A"/>
    <w:rsid w:val="00472D26"/>
    <w:rsid w:val="00487261"/>
    <w:rsid w:val="00494DB2"/>
    <w:rsid w:val="00497D81"/>
    <w:rsid w:val="004B49F8"/>
    <w:rsid w:val="004C5FB1"/>
    <w:rsid w:val="00532013"/>
    <w:rsid w:val="0055297A"/>
    <w:rsid w:val="005623C0"/>
    <w:rsid w:val="00565613"/>
    <w:rsid w:val="0057676C"/>
    <w:rsid w:val="005804C0"/>
    <w:rsid w:val="00593EC6"/>
    <w:rsid w:val="00594976"/>
    <w:rsid w:val="005A1824"/>
    <w:rsid w:val="005E0362"/>
    <w:rsid w:val="005F0032"/>
    <w:rsid w:val="005F092E"/>
    <w:rsid w:val="006500BD"/>
    <w:rsid w:val="006E2155"/>
    <w:rsid w:val="006E66B6"/>
    <w:rsid w:val="00731EE2"/>
    <w:rsid w:val="00744715"/>
    <w:rsid w:val="00753EAD"/>
    <w:rsid w:val="00766814"/>
    <w:rsid w:val="00780116"/>
    <w:rsid w:val="00786B6A"/>
    <w:rsid w:val="007909BE"/>
    <w:rsid w:val="007C0944"/>
    <w:rsid w:val="007E5A63"/>
    <w:rsid w:val="00816C76"/>
    <w:rsid w:val="00823A57"/>
    <w:rsid w:val="0083760E"/>
    <w:rsid w:val="00852558"/>
    <w:rsid w:val="00856F9D"/>
    <w:rsid w:val="00864621"/>
    <w:rsid w:val="0086545A"/>
    <w:rsid w:val="00883E77"/>
    <w:rsid w:val="00883F2F"/>
    <w:rsid w:val="00896B21"/>
    <w:rsid w:val="00897AB2"/>
    <w:rsid w:val="008D4AE3"/>
    <w:rsid w:val="008F0A40"/>
    <w:rsid w:val="009059F5"/>
    <w:rsid w:val="00906E98"/>
    <w:rsid w:val="009147A1"/>
    <w:rsid w:val="009152C0"/>
    <w:rsid w:val="00946356"/>
    <w:rsid w:val="00973D9B"/>
    <w:rsid w:val="00A26056"/>
    <w:rsid w:val="00A4457C"/>
    <w:rsid w:val="00A44903"/>
    <w:rsid w:val="00A61F82"/>
    <w:rsid w:val="00A751D2"/>
    <w:rsid w:val="00AB0064"/>
    <w:rsid w:val="00AD41E0"/>
    <w:rsid w:val="00AE6D9E"/>
    <w:rsid w:val="00B060E2"/>
    <w:rsid w:val="00B13489"/>
    <w:rsid w:val="00B1360E"/>
    <w:rsid w:val="00B27BEE"/>
    <w:rsid w:val="00B616AD"/>
    <w:rsid w:val="00B7205F"/>
    <w:rsid w:val="00BC2704"/>
    <w:rsid w:val="00BE119D"/>
    <w:rsid w:val="00BE6731"/>
    <w:rsid w:val="00C01CA7"/>
    <w:rsid w:val="00C03528"/>
    <w:rsid w:val="00C21792"/>
    <w:rsid w:val="00C45341"/>
    <w:rsid w:val="00C960C3"/>
    <w:rsid w:val="00CA7D58"/>
    <w:rsid w:val="00CB08BF"/>
    <w:rsid w:val="00CD3EE4"/>
    <w:rsid w:val="00CF6D40"/>
    <w:rsid w:val="00D20284"/>
    <w:rsid w:val="00D545FE"/>
    <w:rsid w:val="00D62FA3"/>
    <w:rsid w:val="00D80A90"/>
    <w:rsid w:val="00D810B8"/>
    <w:rsid w:val="00D82543"/>
    <w:rsid w:val="00D870F1"/>
    <w:rsid w:val="00DA7F58"/>
    <w:rsid w:val="00DB1D67"/>
    <w:rsid w:val="00DB6FB3"/>
    <w:rsid w:val="00DD31EF"/>
    <w:rsid w:val="00DD331E"/>
    <w:rsid w:val="00DD362A"/>
    <w:rsid w:val="00E47784"/>
    <w:rsid w:val="00E86CC0"/>
    <w:rsid w:val="00EA08BA"/>
    <w:rsid w:val="00EE09DD"/>
    <w:rsid w:val="00F0689D"/>
    <w:rsid w:val="00F1241C"/>
    <w:rsid w:val="00F8629C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  <w15:docId w15:val="{0268B247-151D-4AA4-8DA4-2CEE1C5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1">
    <w:name w:val="EmailStyle161"/>
    <w:basedOn w:val="DefaultParagraphFont"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B6A"/>
    <w:pPr>
      <w:ind w:left="720"/>
      <w:contextualSpacing/>
    </w:pPr>
  </w:style>
  <w:style w:type="paragraph" w:customStyle="1" w:styleId="Default">
    <w:name w:val="Default"/>
    <w:rsid w:val="0059497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7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4976"/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0032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032"/>
    <w:rPr>
      <w:rFonts w:ascii="Arial" w:eastAsiaTheme="minorHAnsi" w:hAnsi="Arial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hardenmc</dc:creator>
  <cp:lastModifiedBy>Marrs, Jennifer R Capt USAF NG (US)</cp:lastModifiedBy>
  <cp:revision>2</cp:revision>
  <cp:lastPrinted>2017-12-01T19:46:00Z</cp:lastPrinted>
  <dcterms:created xsi:type="dcterms:W3CDTF">2018-04-24T18:36:00Z</dcterms:created>
  <dcterms:modified xsi:type="dcterms:W3CDTF">2018-04-24T18:36:00Z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</Properties>
</file>