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10" w:rsidRDefault="00FC0C10" w:rsidP="00FC0C10">
      <w:pPr>
        <w:spacing w:after="0"/>
        <w:jc w:val="center"/>
        <w:rPr>
          <w:sz w:val="32"/>
          <w:szCs w:val="32"/>
        </w:rPr>
      </w:pPr>
      <w:r w:rsidRPr="00E0048D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A3103FE" wp14:editId="6572EF47">
            <wp:simplePos x="0" y="0"/>
            <wp:positionH relativeFrom="column">
              <wp:posOffset>15488</wp:posOffset>
            </wp:positionH>
            <wp:positionV relativeFrom="paragraph">
              <wp:posOffset>-360570</wp:posOffset>
            </wp:positionV>
            <wp:extent cx="1226634" cy="12251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34" cy="122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104">
        <w:rPr>
          <w:sz w:val="32"/>
          <w:szCs w:val="32"/>
        </w:rPr>
        <w:t>Texas Military Department</w:t>
      </w:r>
      <w:r>
        <w:rPr>
          <w:sz w:val="32"/>
          <w:szCs w:val="32"/>
        </w:rPr>
        <w:t xml:space="preserve"> </w:t>
      </w:r>
    </w:p>
    <w:p w:rsidR="00FC0C10" w:rsidRPr="00360104" w:rsidRDefault="00FC0C10" w:rsidP="00FC0C1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(Pitch size 16)</w:t>
      </w:r>
    </w:p>
    <w:p w:rsidR="00FC0C10" w:rsidRPr="00A72A0B" w:rsidRDefault="00FC0C10" w:rsidP="00DF0AEA">
      <w:pPr>
        <w:tabs>
          <w:tab w:val="left" w:pos="222"/>
          <w:tab w:val="center" w:pos="4680"/>
        </w:tabs>
        <w:spacing w:after="0" w:line="240" w:lineRule="auto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</w:p>
    <w:p w:rsidR="00FC0C10" w:rsidRDefault="00FC0C10" w:rsidP="00DF0AE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INSTRUCTION</w:t>
      </w:r>
    </w:p>
    <w:p w:rsidR="00DF0AEA" w:rsidRDefault="00DF0AEA" w:rsidP="00DF0AEA">
      <w:pPr>
        <w:spacing w:after="0" w:line="240" w:lineRule="auto"/>
        <w:jc w:val="center"/>
        <w:rPr>
          <w:b/>
          <w:sz w:val="40"/>
          <w:szCs w:val="40"/>
        </w:rPr>
      </w:pPr>
    </w:p>
    <w:p w:rsidR="00FC0C10" w:rsidRPr="00360104" w:rsidRDefault="00FC0C10" w:rsidP="00FC0C10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use</w:t>
      </w:r>
      <w:proofErr w:type="gramEnd"/>
      <w:r>
        <w:rPr>
          <w:sz w:val="16"/>
          <w:szCs w:val="16"/>
        </w:rPr>
        <w:t xml:space="preserve"> component letterhead color seal)                  </w:t>
      </w:r>
      <w:r w:rsidRPr="004B2505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chose</w:t>
      </w:r>
      <w:proofErr w:type="gramEnd"/>
      <w:r>
        <w:rPr>
          <w:sz w:val="16"/>
          <w:szCs w:val="16"/>
        </w:rPr>
        <w:t xml:space="preserve"> appropriate title, </w:t>
      </w:r>
      <w:r w:rsidRPr="00360104">
        <w:rPr>
          <w:sz w:val="16"/>
          <w:szCs w:val="16"/>
        </w:rPr>
        <w:t>pitch size 20)</w:t>
      </w:r>
    </w:p>
    <w:p w:rsidR="00FC0C10" w:rsidRPr="00F54EED" w:rsidRDefault="00FC0C10" w:rsidP="00FC0C10">
      <w:pPr>
        <w:spacing w:after="0"/>
        <w:rPr>
          <w:b/>
        </w:rPr>
      </w:pPr>
      <w:r>
        <w:rPr>
          <w:sz w:val="16"/>
          <w:szCs w:val="16"/>
        </w:rPr>
        <w:t>(</w:t>
      </w:r>
      <w:r w:rsidRPr="0051425A">
        <w:rPr>
          <w:sz w:val="16"/>
          <w:szCs w:val="16"/>
        </w:rPr>
        <w:t>Seal is flush with left margin</w:t>
      </w:r>
      <w:r>
        <w:rPr>
          <w:sz w:val="16"/>
          <w:szCs w:val="16"/>
        </w:rPr>
        <w:t>, 1.25” size)      (</w:t>
      </w:r>
      <w:proofErr w:type="gramStart"/>
      <w:r>
        <w:rPr>
          <w:sz w:val="16"/>
          <w:szCs w:val="16"/>
        </w:rPr>
        <w:t>type</w:t>
      </w:r>
      <w:proofErr w:type="gramEnd"/>
      <w:r>
        <w:rPr>
          <w:sz w:val="16"/>
          <w:szCs w:val="16"/>
        </w:rPr>
        <w:t xml:space="preserve"> on next line, after title, pitch size 12)  </w:t>
      </w:r>
      <w:r w:rsidRPr="00F54EED">
        <w:rPr>
          <w:b/>
        </w:rPr>
        <w:t>NUMBER (assigned by SIG)</w:t>
      </w:r>
    </w:p>
    <w:p w:rsidR="00FC0C10" w:rsidRPr="00F54EED" w:rsidRDefault="00FC0C10" w:rsidP="00FC0C10">
      <w:pPr>
        <w:spacing w:after="0"/>
        <w:jc w:val="right"/>
        <w:rPr>
          <w:b/>
        </w:rPr>
      </w:pPr>
      <w:r w:rsidRPr="00F54EE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265FE" wp14:editId="451F63AA">
                <wp:simplePos x="0" y="0"/>
                <wp:positionH relativeFrom="margin">
                  <wp:align>left</wp:align>
                </wp:positionH>
                <wp:positionV relativeFrom="paragraph">
                  <wp:posOffset>188925</wp:posOffset>
                </wp:positionV>
                <wp:extent cx="6043961" cy="0"/>
                <wp:effectExtent l="0" t="19050" r="330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96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854C6" id="Straight Connector 32" o:spid="_x0000_s1026" style="position:absolute;flip:y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4.9pt" to="475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 xml:space="preserve"> </w:t>
      </w:r>
      <w:r w:rsidRPr="00F54EED">
        <w:rPr>
          <w:b/>
        </w:rPr>
        <w:t xml:space="preserve">Date stamped </w:t>
      </w:r>
      <w:r>
        <w:rPr>
          <w:b/>
        </w:rPr>
        <w:t>by SIG</w:t>
      </w:r>
    </w:p>
    <w:p w:rsidR="00FC0C10" w:rsidRPr="00D02E33" w:rsidRDefault="00FC0C10" w:rsidP="00FC0C10">
      <w:pPr>
        <w:spacing w:after="0"/>
        <w:jc w:val="right"/>
      </w:pPr>
      <w:r w:rsidRPr="00D02E33">
        <w:t>Office Symbol of Proponent</w:t>
      </w:r>
    </w:p>
    <w:p w:rsidR="00FC0C10" w:rsidRPr="00D41EEA" w:rsidRDefault="00FC0C10" w:rsidP="00FC0C10">
      <w:pPr>
        <w:spacing w:after="0"/>
        <w:rPr>
          <w:b/>
        </w:rPr>
      </w:pPr>
    </w:p>
    <w:p w:rsidR="00FC0C10" w:rsidRPr="00D41EEA" w:rsidRDefault="00FC0C10" w:rsidP="00FC0C10">
      <w:pPr>
        <w:spacing w:after="0"/>
      </w:pPr>
      <w:r>
        <w:t xml:space="preserve">SUBJECT:  </w:t>
      </w:r>
      <w:r>
        <w:tab/>
        <w:t>Identify S</w:t>
      </w:r>
      <w:r w:rsidRPr="00D41EEA">
        <w:t xml:space="preserve">ubject of </w:t>
      </w:r>
      <w:r>
        <w:t>Instruction</w:t>
      </w:r>
    </w:p>
    <w:p w:rsidR="00FC0C10" w:rsidRPr="00D41EEA" w:rsidRDefault="00FC0C10" w:rsidP="00FC0C10">
      <w:pPr>
        <w:spacing w:after="0"/>
      </w:pPr>
    </w:p>
    <w:p w:rsidR="00FC0C10" w:rsidRDefault="00FC0C10" w:rsidP="00FC0C1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References. </w:t>
      </w:r>
      <w:r w:rsidRPr="00D41EE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</w:t>
      </w:r>
      <w:r w:rsidRPr="00D41EEA">
        <w:rPr>
          <w:rFonts w:ascii="Arial" w:hAnsi="Arial" w:cs="Arial"/>
        </w:rPr>
        <w:t>)  The issuance</w:t>
      </w:r>
      <w:r>
        <w:rPr>
          <w:rFonts w:ascii="Arial" w:hAnsi="Arial" w:cs="Arial"/>
        </w:rPr>
        <w:t xml:space="preserve"> (policy, directive, regulation)</w:t>
      </w:r>
      <w:r w:rsidRPr="00D41EEA">
        <w:rPr>
          <w:rFonts w:ascii="Arial" w:hAnsi="Arial" w:cs="Arial"/>
        </w:rPr>
        <w:t xml:space="preserve"> tha</w:t>
      </w:r>
      <w:r>
        <w:rPr>
          <w:rFonts w:ascii="Arial" w:hAnsi="Arial" w:cs="Arial"/>
        </w:rPr>
        <w:t xml:space="preserve">t provides the </w:t>
      </w:r>
      <w:r w:rsidRPr="00D41EEA">
        <w:rPr>
          <w:rFonts w:ascii="Arial" w:hAnsi="Arial" w:cs="Arial"/>
        </w:rPr>
        <w:t xml:space="preserve">reason </w:t>
      </w:r>
    </w:p>
    <w:p w:rsidR="00FC0C10" w:rsidRPr="00D41EEA" w:rsidRDefault="00FC0C10" w:rsidP="00FC0C1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gramStart"/>
      <w:r w:rsidRPr="00D41EEA">
        <w:rPr>
          <w:rFonts w:ascii="Arial" w:hAnsi="Arial" w:cs="Arial"/>
        </w:rPr>
        <w:t>for</w:t>
      </w:r>
      <w:proofErr w:type="gramEnd"/>
      <w:r w:rsidRPr="00D41EEA">
        <w:rPr>
          <w:rFonts w:ascii="Arial" w:hAnsi="Arial" w:cs="Arial"/>
        </w:rPr>
        <w:t xml:space="preserve"> this issuance being drafted and any other issuances that inform its</w:t>
      </w:r>
    </w:p>
    <w:p w:rsidR="00FC0C10" w:rsidRPr="00D41EEA" w:rsidRDefault="00DF0AEA" w:rsidP="00FC0C10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C0C10" w:rsidRPr="00D41EEA">
        <w:rPr>
          <w:rFonts w:ascii="Arial" w:hAnsi="Arial" w:cs="Arial"/>
        </w:rPr>
        <w:t xml:space="preserve">   </w:t>
      </w:r>
      <w:proofErr w:type="gramStart"/>
      <w:r w:rsidR="00FC0C10" w:rsidRPr="00D41EEA">
        <w:rPr>
          <w:rFonts w:ascii="Arial" w:hAnsi="Arial" w:cs="Arial"/>
        </w:rPr>
        <w:t>content</w:t>
      </w:r>
      <w:proofErr w:type="gramEnd"/>
      <w:r w:rsidR="00FC0C10" w:rsidRPr="00D41EEA">
        <w:rPr>
          <w:rFonts w:ascii="Arial" w:hAnsi="Arial" w:cs="Arial"/>
        </w:rPr>
        <w:t xml:space="preserve">. </w:t>
      </w:r>
    </w:p>
    <w:p w:rsidR="00FC0C10" w:rsidRDefault="00FC0C10" w:rsidP="00FC0C10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(b</w:t>
      </w:r>
      <w:r w:rsidRPr="00D41EEA">
        <w:rPr>
          <w:rFonts w:ascii="Arial" w:hAnsi="Arial" w:cs="Arial"/>
        </w:rPr>
        <w:t xml:space="preserve">)  Do not copy from, quote from, or paraphrase material in a reference. </w:t>
      </w:r>
    </w:p>
    <w:p w:rsidR="00FC0C10" w:rsidRDefault="00FC0C10" w:rsidP="00FC0C10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(c)  If references are too long, use “See Enclosure” and add the list of </w:t>
      </w:r>
    </w:p>
    <w:p w:rsidR="00FC0C10" w:rsidRPr="00D41EEA" w:rsidRDefault="00FC0C10" w:rsidP="00FC0C10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references</w:t>
      </w:r>
      <w:proofErr w:type="gramEnd"/>
      <w:r>
        <w:rPr>
          <w:rFonts w:ascii="Arial" w:hAnsi="Arial" w:cs="Arial"/>
        </w:rPr>
        <w:t xml:space="preserve"> as an enclosure.</w:t>
      </w:r>
    </w:p>
    <w:p w:rsidR="00FC0C10" w:rsidRPr="00D41EEA" w:rsidRDefault="00FC0C10" w:rsidP="00FC0C10">
      <w:pPr>
        <w:pStyle w:val="Default"/>
        <w:ind w:firstLine="720"/>
        <w:rPr>
          <w:rFonts w:ascii="Arial" w:hAnsi="Arial" w:cs="Arial"/>
        </w:rPr>
      </w:pPr>
      <w:r w:rsidRPr="00D41EEA">
        <w:rPr>
          <w:rFonts w:ascii="Arial" w:hAnsi="Arial" w:cs="Arial"/>
        </w:rPr>
        <w:t xml:space="preserve"> </w:t>
      </w:r>
    </w:p>
    <w:p w:rsidR="00FC0C10" w:rsidRDefault="00FC0C10" w:rsidP="00FC0C10">
      <w:pPr>
        <w:spacing w:after="0"/>
      </w:pPr>
      <w:r w:rsidRPr="00D41EEA">
        <w:t xml:space="preserve">1.  </w:t>
      </w:r>
      <w:r w:rsidRPr="00EF0225">
        <w:rPr>
          <w:u w:val="single"/>
        </w:rPr>
        <w:t>PURPOSE.</w:t>
      </w:r>
      <w:r w:rsidRPr="00D41EEA">
        <w:t xml:space="preserve">  Th</w:t>
      </w:r>
      <w:r>
        <w:t xml:space="preserve">is </w:t>
      </w:r>
      <w:r w:rsidRPr="00D41EEA">
        <w:t xml:space="preserve">instruction:  </w:t>
      </w:r>
      <w:bookmarkStart w:id="0" w:name="_GoBack"/>
      <w:bookmarkEnd w:id="0"/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  <w:r w:rsidRPr="00D41EEA">
        <w:tab/>
      </w:r>
      <w:proofErr w:type="gramStart"/>
      <w:r w:rsidRPr="00D41EEA">
        <w:t xml:space="preserve">a.  </w:t>
      </w:r>
      <w:r>
        <w:t>Implements</w:t>
      </w:r>
      <w:proofErr w:type="gramEnd"/>
      <w:r>
        <w:t xml:space="preserve"> directive</w:t>
      </w:r>
      <w:r w:rsidRPr="00D41EEA">
        <w:t>…..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  <w:r w:rsidRPr="00D41EEA">
        <w:tab/>
      </w:r>
      <w:proofErr w:type="gramStart"/>
      <w:r w:rsidRPr="00D41EEA">
        <w:t xml:space="preserve">b.  </w:t>
      </w:r>
      <w:r>
        <w:t>Reissues</w:t>
      </w:r>
      <w:proofErr w:type="gramEnd"/>
      <w:r>
        <w:t xml:space="preserve"> DoD Instructions </w:t>
      </w:r>
      <w:proofErr w:type="spellStart"/>
      <w:r>
        <w:t>xxxx.xx</w:t>
      </w:r>
      <w:proofErr w:type="spellEnd"/>
      <w:r>
        <w:t xml:space="preserve"> to update responsibilities </w:t>
      </w:r>
      <w:r w:rsidRPr="00D41EEA">
        <w:t>….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  <w:r w:rsidRPr="00D41EEA">
        <w:t xml:space="preserve">2.  </w:t>
      </w:r>
      <w:r w:rsidRPr="00EF0225">
        <w:rPr>
          <w:u w:val="single"/>
        </w:rPr>
        <w:t>APPLICABILITY AND SCOPE.</w:t>
      </w:r>
      <w:r w:rsidRPr="00D41EEA">
        <w:t xml:space="preserve">  This issuance applies to all TMD personnel. 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  <w:r w:rsidRPr="00D41EEA">
        <w:t xml:space="preserve">3.  </w:t>
      </w:r>
      <w:r w:rsidRPr="00EF0225">
        <w:rPr>
          <w:u w:val="single"/>
        </w:rPr>
        <w:t>DEFINITIONS.</w:t>
      </w:r>
      <w:r w:rsidRPr="00D41EEA">
        <w:t xml:space="preserve">  See Glossary.</w:t>
      </w:r>
    </w:p>
    <w:p w:rsidR="00FC0C10" w:rsidRPr="00D41EEA" w:rsidRDefault="00FC0C10" w:rsidP="00FC0C10">
      <w:pPr>
        <w:spacing w:after="0"/>
      </w:pPr>
    </w:p>
    <w:p w:rsidR="00EF0225" w:rsidRPr="00F75FFD" w:rsidRDefault="00EF0225" w:rsidP="00EF0225">
      <w:pPr>
        <w:spacing w:after="0"/>
      </w:pPr>
      <w:r>
        <w:t xml:space="preserve">4.  </w:t>
      </w:r>
      <w:r w:rsidR="00BE440F">
        <w:rPr>
          <w:u w:val="single"/>
        </w:rPr>
        <w:t>POLICY</w:t>
      </w:r>
      <w:r>
        <w:rPr>
          <w:u w:val="single"/>
        </w:rPr>
        <w:t>.</w:t>
      </w:r>
      <w:r>
        <w:t xml:space="preserve">  State the policy this instruction supports </w:t>
      </w:r>
      <w:r w:rsidR="00B27B8C">
        <w:t>or the policy it establishes</w:t>
      </w:r>
      <w:r>
        <w:t>.</w:t>
      </w:r>
    </w:p>
    <w:p w:rsidR="00EF0225" w:rsidRDefault="00EF0225" w:rsidP="00EF0225">
      <w:pPr>
        <w:spacing w:after="0"/>
      </w:pPr>
    </w:p>
    <w:p w:rsidR="00EF0225" w:rsidRPr="00D41EEA" w:rsidRDefault="00EF0225" w:rsidP="00EF0225">
      <w:pPr>
        <w:spacing w:after="0"/>
      </w:pPr>
      <w:r>
        <w:t>5</w:t>
      </w:r>
      <w:r w:rsidRPr="00D41EEA">
        <w:t xml:space="preserve">.  </w:t>
      </w:r>
      <w:r w:rsidRPr="00F75FFD">
        <w:rPr>
          <w:u w:val="single"/>
        </w:rPr>
        <w:t>RESPONSIBILITIES.</w:t>
      </w:r>
      <w:r w:rsidRPr="00D41EEA">
        <w:t xml:space="preserve">    </w:t>
      </w:r>
    </w:p>
    <w:p w:rsidR="00EF0225" w:rsidRPr="00D41EEA" w:rsidRDefault="00EF0225" w:rsidP="00EF0225">
      <w:pPr>
        <w:spacing w:after="0"/>
      </w:pPr>
    </w:p>
    <w:p w:rsidR="00EF0225" w:rsidRPr="00D41EEA" w:rsidRDefault="00EF0225" w:rsidP="00EF0225">
      <w:pPr>
        <w:pStyle w:val="ListParagraph"/>
        <w:widowControl/>
        <w:numPr>
          <w:ilvl w:val="0"/>
          <w:numId w:val="2"/>
        </w:numPr>
        <w:spacing w:after="0" w:line="259" w:lineRule="auto"/>
      </w:pPr>
    </w:p>
    <w:p w:rsidR="00EF0225" w:rsidRPr="00D41EEA" w:rsidRDefault="00EF0225" w:rsidP="00EF0225">
      <w:pPr>
        <w:spacing w:after="0"/>
      </w:pPr>
    </w:p>
    <w:p w:rsidR="00EF0225" w:rsidRDefault="00EF0225" w:rsidP="00EF0225">
      <w:pPr>
        <w:pStyle w:val="ListParagraph"/>
        <w:widowControl/>
        <w:numPr>
          <w:ilvl w:val="0"/>
          <w:numId w:val="2"/>
        </w:numPr>
        <w:spacing w:after="0" w:line="259" w:lineRule="auto"/>
      </w:pPr>
    </w:p>
    <w:p w:rsidR="00EF0225" w:rsidRPr="00D41EEA" w:rsidRDefault="00EF0225" w:rsidP="00EF0225"/>
    <w:p w:rsidR="00EF0225" w:rsidRPr="00D41EEA" w:rsidRDefault="00EF0225" w:rsidP="00EF0225">
      <w:r>
        <w:t>6</w:t>
      </w:r>
      <w:r w:rsidRPr="00D41EEA">
        <w:t xml:space="preserve">.  </w:t>
      </w:r>
      <w:r w:rsidRPr="00D41EEA">
        <w:rPr>
          <w:u w:val="single"/>
        </w:rPr>
        <w:t>INFORMATION REQUIREMENTS.</w:t>
      </w:r>
      <w:r w:rsidRPr="00D41EEA">
        <w:t xml:space="preserve">  If applicable.</w:t>
      </w:r>
    </w:p>
    <w:p w:rsidR="00FC0C10" w:rsidRPr="00D41EEA" w:rsidRDefault="00FC0C10" w:rsidP="00FC0C10"/>
    <w:p w:rsidR="00FC0C10" w:rsidRDefault="00FC0C10" w:rsidP="00FC0C10">
      <w:pPr>
        <w:spacing w:after="0"/>
        <w:jc w:val="center"/>
        <w:rPr>
          <w:b/>
        </w:rPr>
      </w:pPr>
    </w:p>
    <w:p w:rsidR="00FC0C10" w:rsidRDefault="00FC0C10" w:rsidP="00FC0C10">
      <w:pPr>
        <w:spacing w:after="0"/>
        <w:jc w:val="center"/>
      </w:pPr>
    </w:p>
    <w:p w:rsidR="00FC0C10" w:rsidRPr="00D41EEA" w:rsidRDefault="00EF0225" w:rsidP="00FC0C10">
      <w:pPr>
        <w:spacing w:after="0"/>
      </w:pPr>
      <w:r>
        <w:t>7</w:t>
      </w:r>
      <w:r w:rsidR="00FC0C10" w:rsidRPr="00D41EEA">
        <w:t xml:space="preserve">.  </w:t>
      </w:r>
      <w:r w:rsidR="00FC0C10" w:rsidRPr="00EF0225">
        <w:rPr>
          <w:u w:val="single"/>
        </w:rPr>
        <w:t>RELEASABILITY UNLIMITED.</w:t>
      </w:r>
      <w:r w:rsidR="00FC0C10" w:rsidRPr="00D41EEA">
        <w:t xml:space="preserve">  If issuance </w:t>
      </w:r>
      <w:proofErr w:type="spellStart"/>
      <w:r w:rsidR="00FC0C10">
        <w:t>r</w:t>
      </w:r>
      <w:r w:rsidR="00FC0C10" w:rsidRPr="00D41EEA">
        <w:t>eleasability</w:t>
      </w:r>
      <w:proofErr w:type="spellEnd"/>
      <w:r w:rsidR="00FC0C10" w:rsidRPr="00D41EEA">
        <w:t xml:space="preserve"> is not unlimited, remove the unlimited and state who it may be released to. </w:t>
      </w:r>
    </w:p>
    <w:p w:rsidR="00FC0C10" w:rsidRPr="00D41EEA" w:rsidRDefault="00FC0C10" w:rsidP="00FC0C10">
      <w:pPr>
        <w:spacing w:after="0"/>
      </w:pPr>
    </w:p>
    <w:p w:rsidR="00FC0C10" w:rsidRPr="00D41EEA" w:rsidRDefault="00EF0225" w:rsidP="00FC0C10">
      <w:pPr>
        <w:spacing w:after="0" w:line="240" w:lineRule="auto"/>
        <w:contextualSpacing/>
        <w:rPr>
          <w:b/>
        </w:rPr>
      </w:pPr>
      <w:r>
        <w:t>8</w:t>
      </w:r>
      <w:r w:rsidR="00FC0C10" w:rsidRPr="00D41EEA">
        <w:t xml:space="preserve">.  </w:t>
      </w:r>
      <w:r w:rsidR="00FC0C10" w:rsidRPr="00EF0225">
        <w:rPr>
          <w:u w:val="single"/>
        </w:rPr>
        <w:t>EFFECTIVE DATE.</w:t>
      </w:r>
      <w:r w:rsidR="00FC0C10" w:rsidRPr="00D41EEA">
        <w:t xml:space="preserve">  This instruction will expire </w:t>
      </w:r>
      <w:r w:rsidR="002B78C2">
        <w:t>two</w:t>
      </w:r>
      <w:r w:rsidR="00FC0C10" w:rsidRPr="00D41EEA">
        <w:t xml:space="preserve"> years from the effective date of publication unless sooner rescinded or superseded.</w:t>
      </w:r>
    </w:p>
    <w:p w:rsidR="00FC0C10" w:rsidRPr="00D41EEA" w:rsidRDefault="00FC0C10" w:rsidP="00FC0C10">
      <w:pPr>
        <w:spacing w:after="0"/>
      </w:pPr>
    </w:p>
    <w:p w:rsidR="00FC0C10" w:rsidRPr="00D41EEA" w:rsidRDefault="00EF0225" w:rsidP="00FC0C10">
      <w:pPr>
        <w:spacing w:after="0" w:line="240" w:lineRule="auto"/>
        <w:contextualSpacing/>
      </w:pPr>
      <w:r>
        <w:t>9</w:t>
      </w:r>
      <w:r w:rsidR="00FC0C10" w:rsidRPr="00D41EEA">
        <w:t xml:space="preserve">.  </w:t>
      </w:r>
      <w:r w:rsidR="00FC0C10" w:rsidRPr="00D41EEA">
        <w:rPr>
          <w:u w:val="single"/>
        </w:rPr>
        <w:t>POINT OF CONTACT.</w:t>
      </w:r>
      <w:r w:rsidR="00FC0C10" w:rsidRPr="00D41EEA">
        <w:t xml:space="preserve">  Proponent initiating directive.  Do not list specific personnel, use the office title and telephone number. 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4D0350" w:rsidP="004D0350">
      <w:pPr>
        <w:tabs>
          <w:tab w:val="left" w:pos="8525"/>
        </w:tabs>
        <w:spacing w:after="0"/>
      </w:pPr>
      <w:r>
        <w:tab/>
      </w:r>
    </w:p>
    <w:p w:rsidR="00FC0C10" w:rsidRPr="00D41EEA" w:rsidRDefault="00FC0C10" w:rsidP="00FC0C10">
      <w:pPr>
        <w:tabs>
          <w:tab w:val="left" w:pos="4950"/>
        </w:tabs>
        <w:spacing w:after="0"/>
      </w:pPr>
    </w:p>
    <w:p w:rsidR="00FC0C10" w:rsidRPr="00D41EEA" w:rsidRDefault="00FC0C10" w:rsidP="00FC0C10">
      <w:pPr>
        <w:spacing w:after="0"/>
      </w:pPr>
      <w:proofErr w:type="gramStart"/>
      <w:r w:rsidRPr="00D41EEA">
        <w:t>2</w:t>
      </w:r>
      <w:r>
        <w:t xml:space="preserve"> </w:t>
      </w:r>
      <w:r w:rsidR="00B27B8C">
        <w:t xml:space="preserve"> </w:t>
      </w:r>
      <w:proofErr w:type="spellStart"/>
      <w:r w:rsidR="00B27B8C">
        <w:t>Encl</w:t>
      </w:r>
      <w:r w:rsidRPr="00D41EEA">
        <w:t>s</w:t>
      </w:r>
      <w:proofErr w:type="spellEnd"/>
      <w:proofErr w:type="gramEnd"/>
      <w:r>
        <w:tab/>
      </w:r>
      <w:r>
        <w:tab/>
      </w:r>
      <w:r>
        <w:tab/>
      </w:r>
      <w:r w:rsidR="00B27B8C">
        <w:tab/>
      </w:r>
      <w:r>
        <w:tab/>
        <w:t xml:space="preserve">     </w:t>
      </w:r>
      <w:r w:rsidRPr="00D41EEA">
        <w:t>JOHN F. NICHOLS</w:t>
      </w:r>
    </w:p>
    <w:p w:rsidR="00FC0C10" w:rsidRPr="00D41EEA" w:rsidRDefault="00FC0C10" w:rsidP="00FC0C10">
      <w:pPr>
        <w:tabs>
          <w:tab w:val="left" w:pos="5040"/>
        </w:tabs>
        <w:spacing w:after="0"/>
      </w:pPr>
      <w:r w:rsidRPr="00D41EEA">
        <w:t>1.  Responsibilities</w:t>
      </w:r>
      <w:r>
        <w:t xml:space="preserve">                                        </w:t>
      </w:r>
      <w:r w:rsidRPr="00D41EEA">
        <w:t>Major General, TXANG</w:t>
      </w:r>
    </w:p>
    <w:p w:rsidR="00FC0C10" w:rsidRPr="00D41EEA" w:rsidRDefault="00FC0C10" w:rsidP="00FC0C10">
      <w:pPr>
        <w:spacing w:after="0"/>
      </w:pPr>
      <w:r w:rsidRPr="00D41EEA">
        <w:t>2.  Glossary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41EEA">
        <w:t>Adjutant General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  <w:r w:rsidRPr="00D41EEA">
        <w:t xml:space="preserve">DISTRIBUTION:  </w:t>
      </w:r>
    </w:p>
    <w:p w:rsidR="00FC0C10" w:rsidRPr="00D41EEA" w:rsidRDefault="00FC0C10" w:rsidP="00FC0C10">
      <w:pPr>
        <w:spacing w:after="0"/>
      </w:pPr>
      <w:r w:rsidRPr="00D41EEA">
        <w:t>A</w:t>
      </w:r>
    </w:p>
    <w:p w:rsidR="00FC0C10" w:rsidRPr="00FB62F4" w:rsidRDefault="00FC0C10" w:rsidP="00FC0C10">
      <w:pPr>
        <w:spacing w:after="0"/>
        <w:rPr>
          <w:sz w:val="16"/>
          <w:szCs w:val="16"/>
        </w:rPr>
      </w:pPr>
      <w:r w:rsidRPr="00FB62F4">
        <w:rPr>
          <w:sz w:val="16"/>
          <w:szCs w:val="16"/>
        </w:rPr>
        <w:t>POLICY OFFICER</w:t>
      </w:r>
    </w:p>
    <w:p w:rsidR="00FC0C10" w:rsidRPr="00FB62F4" w:rsidRDefault="00FC0C10" w:rsidP="00FC0C10">
      <w:pPr>
        <w:spacing w:after="0"/>
        <w:rPr>
          <w:sz w:val="16"/>
          <w:szCs w:val="16"/>
        </w:rPr>
      </w:pPr>
      <w:r>
        <w:rPr>
          <w:sz w:val="16"/>
          <w:szCs w:val="16"/>
        </w:rPr>
        <w:t>CW4, AG</w:t>
      </w:r>
      <w:r w:rsidRPr="00FB62F4">
        <w:rPr>
          <w:sz w:val="16"/>
          <w:szCs w:val="16"/>
        </w:rPr>
        <w:t>, USA</w:t>
      </w:r>
    </w:p>
    <w:p w:rsidR="00FC0C10" w:rsidRPr="00D41EEA" w:rsidRDefault="00B27B8C" w:rsidP="00FC0C10">
      <w:pPr>
        <w:spacing w:after="0"/>
      </w:pPr>
      <w:r>
        <w:rPr>
          <w:sz w:val="16"/>
          <w:szCs w:val="16"/>
        </w:rPr>
        <w:t>J5 - Issuance</w:t>
      </w:r>
      <w:r w:rsidR="00FC0C10" w:rsidRPr="00D41EEA">
        <w:t xml:space="preserve"> </w:t>
      </w:r>
    </w:p>
    <w:p w:rsidR="00FC0C10" w:rsidRPr="00D41EEA" w:rsidRDefault="00FC0C10" w:rsidP="00FC0C10">
      <w:pPr>
        <w:spacing w:after="0"/>
      </w:pPr>
      <w:r w:rsidRPr="00D41EEA">
        <w:t xml:space="preserve">   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Default="00FC0C10" w:rsidP="00FC0C10">
      <w:pPr>
        <w:spacing w:after="0"/>
      </w:pPr>
    </w:p>
    <w:p w:rsidR="00FC0C10" w:rsidRDefault="00FC0C10" w:rsidP="00FC0C10">
      <w:pPr>
        <w:spacing w:after="0"/>
      </w:pPr>
    </w:p>
    <w:p w:rsidR="00FC0C10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Default="00FC0C10" w:rsidP="00FC0C10">
      <w:pPr>
        <w:spacing w:after="0"/>
      </w:pPr>
    </w:p>
    <w:p w:rsidR="00820211" w:rsidRDefault="00820211"/>
    <w:sectPr w:rsidR="00820211" w:rsidSect="004D03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50" w:rsidRDefault="004D0350" w:rsidP="004D0350">
      <w:pPr>
        <w:spacing w:after="0" w:line="240" w:lineRule="auto"/>
      </w:pPr>
      <w:r>
        <w:separator/>
      </w:r>
    </w:p>
  </w:endnote>
  <w:endnote w:type="continuationSeparator" w:id="0">
    <w:p w:rsidR="004D0350" w:rsidRDefault="004D0350" w:rsidP="004D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18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350" w:rsidRDefault="004D03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350" w:rsidRDefault="004D0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50" w:rsidRDefault="004D0350" w:rsidP="004D0350">
      <w:pPr>
        <w:spacing w:after="0" w:line="240" w:lineRule="auto"/>
      </w:pPr>
      <w:r>
        <w:separator/>
      </w:r>
    </w:p>
  </w:footnote>
  <w:footnote w:type="continuationSeparator" w:id="0">
    <w:p w:rsidR="004D0350" w:rsidRDefault="004D0350" w:rsidP="004D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50" w:rsidRPr="004D0350" w:rsidRDefault="004D0350" w:rsidP="004D0350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TMDI </w:t>
    </w:r>
    <w:proofErr w:type="spellStart"/>
    <w:r>
      <w:rPr>
        <w:i/>
        <w:sz w:val="18"/>
        <w:szCs w:val="18"/>
      </w:rPr>
      <w:t>xxxx.xx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4"/>
    <w:multiLevelType w:val="hybridMultilevel"/>
    <w:tmpl w:val="CBC2638A"/>
    <w:lvl w:ilvl="0" w:tplc="0EAE9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C5BFA"/>
    <w:multiLevelType w:val="hybridMultilevel"/>
    <w:tmpl w:val="CBC2638A"/>
    <w:lvl w:ilvl="0" w:tplc="0EAE9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10"/>
    <w:rsid w:val="002B78C2"/>
    <w:rsid w:val="003201C0"/>
    <w:rsid w:val="004D0350"/>
    <w:rsid w:val="00820211"/>
    <w:rsid w:val="00B27B8C"/>
    <w:rsid w:val="00BE440F"/>
    <w:rsid w:val="00DF0AEA"/>
    <w:rsid w:val="00EF0225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293A6-BA7A-42E9-8C35-4C073E08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1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10"/>
    <w:pPr>
      <w:ind w:left="720"/>
      <w:contextualSpacing/>
    </w:pPr>
  </w:style>
  <w:style w:type="paragraph" w:customStyle="1" w:styleId="Default">
    <w:name w:val="Default"/>
    <w:rsid w:val="00FC0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D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50"/>
  </w:style>
  <w:style w:type="paragraph" w:styleId="Footer">
    <w:name w:val="footer"/>
    <w:basedOn w:val="Normal"/>
    <w:link w:val="FooterChar"/>
    <w:uiPriority w:val="99"/>
    <w:unhideWhenUsed/>
    <w:rsid w:val="004D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Katherine M CW3 MIL USA</dc:creator>
  <cp:keywords/>
  <dc:description/>
  <cp:lastModifiedBy>Brown, Katherine M CW4 MIL USA</cp:lastModifiedBy>
  <cp:revision>9</cp:revision>
  <dcterms:created xsi:type="dcterms:W3CDTF">2017-06-01T14:26:00Z</dcterms:created>
  <dcterms:modified xsi:type="dcterms:W3CDTF">2018-06-12T16:59:00Z</dcterms:modified>
</cp:coreProperties>
</file>