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54" w:type="dxa"/>
        <w:tblInd w:w="-95" w:type="dxa"/>
        <w:tblLook w:val="04A0" w:firstRow="1" w:lastRow="0" w:firstColumn="1" w:lastColumn="0" w:noHBand="0" w:noVBand="1"/>
      </w:tblPr>
      <w:tblGrid>
        <w:gridCol w:w="2083"/>
        <w:gridCol w:w="1697"/>
        <w:gridCol w:w="407"/>
        <w:gridCol w:w="1457"/>
        <w:gridCol w:w="2549"/>
        <w:gridCol w:w="3461"/>
      </w:tblGrid>
      <w:tr w:rsidR="000511DD" w:rsidTr="00AF5ECE">
        <w:trPr>
          <w:trHeight w:val="1160"/>
        </w:trPr>
        <w:tc>
          <w:tcPr>
            <w:tcW w:w="11654" w:type="dxa"/>
            <w:gridSpan w:val="6"/>
            <w:shd w:val="clear" w:color="auto" w:fill="D0CECE" w:themeFill="background2" w:themeFillShade="E6"/>
            <w:vAlign w:val="center"/>
          </w:tcPr>
          <w:p w:rsidR="000511DD" w:rsidRPr="00927A91" w:rsidRDefault="000511DD" w:rsidP="00E2153E">
            <w:pPr>
              <w:jc w:val="center"/>
              <w:rPr>
                <w:rFonts w:ascii="Arial" w:hAnsi="Arial" w:cs="Arial"/>
                <w:b/>
                <w:sz w:val="28"/>
              </w:rPr>
            </w:pPr>
            <w:r w:rsidRPr="00927A91">
              <w:rPr>
                <w:rFonts w:ascii="Arial" w:hAnsi="Arial" w:cs="Arial"/>
                <w:b/>
                <w:sz w:val="28"/>
              </w:rPr>
              <w:t>TEXAS ARMY NATIONAL GUARD TITLE 32 AGR</w:t>
            </w:r>
          </w:p>
          <w:p w:rsidR="00AF5ECE" w:rsidRDefault="000511DD" w:rsidP="00AF5ECE">
            <w:pPr>
              <w:jc w:val="center"/>
            </w:pPr>
            <w:r w:rsidRPr="00927A91">
              <w:rPr>
                <w:rFonts w:ascii="Arial" w:hAnsi="Arial" w:cs="Arial"/>
                <w:b/>
                <w:sz w:val="28"/>
              </w:rPr>
              <w:t>VACANCY ANNOUNCEMENT</w:t>
            </w:r>
          </w:p>
        </w:tc>
      </w:tr>
      <w:tr w:rsidR="00AF5ECE" w:rsidTr="00DF5B8C">
        <w:trPr>
          <w:trHeight w:val="335"/>
        </w:trPr>
        <w:tc>
          <w:tcPr>
            <w:tcW w:w="11654" w:type="dxa"/>
            <w:gridSpan w:val="6"/>
            <w:shd w:val="clear" w:color="auto" w:fill="FFFF00"/>
            <w:vAlign w:val="center"/>
          </w:tcPr>
          <w:p w:rsidR="00AF5ECE" w:rsidRPr="00E16773" w:rsidRDefault="00E16773" w:rsidP="00DF5B8C">
            <w:pPr>
              <w:jc w:val="center"/>
              <w:rPr>
                <w:rFonts w:ascii="Arial" w:hAnsi="Arial" w:cs="Arial"/>
                <w:b/>
                <w:color w:val="FF0000"/>
                <w:sz w:val="28"/>
              </w:rPr>
            </w:pPr>
            <w:r>
              <w:rPr>
                <w:rFonts w:ascii="Arial" w:hAnsi="Arial" w:cs="Arial"/>
                <w:b/>
                <w:color w:val="FF0000"/>
                <w:sz w:val="24"/>
              </w:rPr>
              <w:t>***</w:t>
            </w:r>
            <w:r w:rsidR="00AF5ECE">
              <w:rPr>
                <w:rFonts w:ascii="Arial" w:hAnsi="Arial" w:cs="Arial"/>
                <w:b/>
                <w:color w:val="FF0000"/>
                <w:sz w:val="24"/>
              </w:rPr>
              <w:t>KEY: CM -</w:t>
            </w:r>
            <w:r w:rsidR="00AF5ECE" w:rsidRPr="00AF5ECE">
              <w:rPr>
                <w:rFonts w:ascii="Arial" w:hAnsi="Arial" w:cs="Arial"/>
                <w:b/>
                <w:color w:val="FF0000"/>
                <w:sz w:val="24"/>
              </w:rPr>
              <w:t xml:space="preserve"> </w:t>
            </w:r>
            <w:r w:rsidR="00AF5ECE" w:rsidRPr="00AF5ECE">
              <w:rPr>
                <w:rFonts w:ascii="Arial" w:hAnsi="Arial" w:cs="Arial"/>
                <w:b/>
                <w:color w:val="000000" w:themeColor="text1"/>
                <w:sz w:val="24"/>
              </w:rPr>
              <w:t xml:space="preserve">TXARNG AGR ONLY </w:t>
            </w:r>
            <w:r w:rsidR="00AF5ECE" w:rsidRPr="00AF5ECE">
              <w:rPr>
                <w:rFonts w:ascii="Arial" w:hAnsi="Arial" w:cs="Arial"/>
                <w:b/>
                <w:color w:val="FF0000"/>
                <w:sz w:val="24"/>
              </w:rPr>
              <w:t xml:space="preserve">PM - </w:t>
            </w:r>
            <w:r w:rsidR="00AF5ECE" w:rsidRPr="00AF5ECE">
              <w:rPr>
                <w:rFonts w:ascii="Arial" w:hAnsi="Arial" w:cs="Arial"/>
                <w:b/>
                <w:color w:val="000000" w:themeColor="text1"/>
                <w:sz w:val="24"/>
              </w:rPr>
              <w:t xml:space="preserve">TXARNG SOLDIERS ONLY </w:t>
            </w:r>
            <w:r w:rsidR="00AF5ECE" w:rsidRPr="00AF5ECE">
              <w:rPr>
                <w:rFonts w:ascii="Arial" w:hAnsi="Arial" w:cs="Arial"/>
                <w:b/>
                <w:color w:val="FF0000"/>
                <w:sz w:val="24"/>
              </w:rPr>
              <w:t>NW</w:t>
            </w:r>
            <w:r w:rsidR="00AF5ECE">
              <w:rPr>
                <w:rFonts w:ascii="Arial" w:hAnsi="Arial" w:cs="Arial"/>
                <w:b/>
                <w:color w:val="FF0000"/>
                <w:sz w:val="24"/>
              </w:rPr>
              <w:t xml:space="preserve"> -</w:t>
            </w:r>
            <w:r w:rsidR="00AF5ECE" w:rsidRPr="00AF5ECE">
              <w:rPr>
                <w:rFonts w:ascii="Arial" w:hAnsi="Arial" w:cs="Arial"/>
                <w:b/>
                <w:color w:val="FF0000"/>
                <w:sz w:val="24"/>
              </w:rPr>
              <w:t xml:space="preserve"> </w:t>
            </w:r>
            <w:r w:rsidR="00AF5ECE" w:rsidRPr="00AF5ECE">
              <w:rPr>
                <w:rFonts w:ascii="Arial" w:hAnsi="Arial" w:cs="Arial"/>
                <w:b/>
                <w:color w:val="000000" w:themeColor="text1"/>
                <w:sz w:val="24"/>
              </w:rPr>
              <w:t>NATION WIDE</w:t>
            </w:r>
            <w:r>
              <w:rPr>
                <w:rFonts w:ascii="Arial" w:hAnsi="Arial" w:cs="Arial"/>
                <w:b/>
                <w:color w:val="FF0000"/>
                <w:sz w:val="24"/>
              </w:rPr>
              <w:t>***</w:t>
            </w:r>
          </w:p>
        </w:tc>
      </w:tr>
      <w:tr w:rsidR="000511DD" w:rsidTr="00E2153E">
        <w:trPr>
          <w:trHeight w:val="535"/>
        </w:trPr>
        <w:tc>
          <w:tcPr>
            <w:tcW w:w="2083" w:type="dxa"/>
            <w:vMerge w:val="restart"/>
            <w:vAlign w:val="center"/>
          </w:tcPr>
          <w:p w:rsidR="000511DD" w:rsidRPr="00927A91" w:rsidRDefault="000511DD" w:rsidP="00E2153E">
            <w:pPr>
              <w:jc w:val="center"/>
              <w:rPr>
                <w:rFonts w:ascii="Arial" w:hAnsi="Arial" w:cs="Arial"/>
                <w:b/>
                <w:sz w:val="28"/>
              </w:rPr>
            </w:pPr>
            <w:r w:rsidRPr="00E75E73">
              <w:rPr>
                <w:noProof/>
              </w:rPr>
              <w:drawing>
                <wp:inline distT="0" distB="0" distL="0" distR="0" wp14:anchorId="4906BED7" wp14:editId="22D425CF">
                  <wp:extent cx="1066800" cy="1066800"/>
                  <wp:effectExtent l="0" t="0" r="0" b="0"/>
                  <wp:docPr id="1" name="Picture 1" descr="NGB-Cl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B-Clr-f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561" w:type="dxa"/>
            <w:gridSpan w:val="3"/>
            <w:vMerge w:val="restart"/>
            <w:vAlign w:val="center"/>
          </w:tcPr>
          <w:p w:rsidR="000511DD" w:rsidRPr="00927A91" w:rsidRDefault="000511DD" w:rsidP="00E2153E">
            <w:pPr>
              <w:jc w:val="center"/>
              <w:rPr>
                <w:rFonts w:ascii="Arial" w:hAnsi="Arial" w:cs="Arial"/>
                <w:b/>
                <w:sz w:val="24"/>
                <w:szCs w:val="24"/>
              </w:rPr>
            </w:pPr>
            <w:r w:rsidRPr="00927A91">
              <w:rPr>
                <w:rFonts w:ascii="Arial" w:hAnsi="Arial" w:cs="Arial"/>
                <w:b/>
                <w:sz w:val="24"/>
                <w:szCs w:val="24"/>
              </w:rPr>
              <w:t>Texas Army National Guard</w:t>
            </w:r>
          </w:p>
          <w:p w:rsidR="000511DD" w:rsidRPr="00927A91" w:rsidRDefault="000511DD" w:rsidP="00E2153E">
            <w:pPr>
              <w:jc w:val="center"/>
              <w:rPr>
                <w:rFonts w:ascii="Arial" w:hAnsi="Arial" w:cs="Arial"/>
                <w:b/>
                <w:sz w:val="24"/>
                <w:szCs w:val="24"/>
              </w:rPr>
            </w:pPr>
            <w:r w:rsidRPr="00927A91">
              <w:rPr>
                <w:rFonts w:ascii="Arial" w:hAnsi="Arial" w:cs="Arial"/>
                <w:b/>
                <w:sz w:val="24"/>
                <w:szCs w:val="24"/>
              </w:rPr>
              <w:t>Adjutant General’s Department</w:t>
            </w:r>
          </w:p>
          <w:p w:rsidR="000511DD" w:rsidRPr="00927A91" w:rsidRDefault="000511DD" w:rsidP="00E2153E">
            <w:pPr>
              <w:jc w:val="center"/>
              <w:rPr>
                <w:rFonts w:ascii="Arial" w:hAnsi="Arial" w:cs="Arial"/>
                <w:b/>
                <w:sz w:val="24"/>
                <w:szCs w:val="24"/>
              </w:rPr>
            </w:pPr>
            <w:r w:rsidRPr="00927A91">
              <w:rPr>
                <w:rFonts w:ascii="Arial" w:hAnsi="Arial" w:cs="Arial"/>
                <w:b/>
                <w:sz w:val="24"/>
                <w:szCs w:val="24"/>
              </w:rPr>
              <w:t>Post Office Box 5218</w:t>
            </w:r>
          </w:p>
          <w:p w:rsidR="000511DD" w:rsidRPr="00927A91" w:rsidRDefault="000511DD" w:rsidP="00E2153E">
            <w:pPr>
              <w:jc w:val="center"/>
              <w:rPr>
                <w:rFonts w:ascii="Arial" w:hAnsi="Arial" w:cs="Arial"/>
                <w:b/>
                <w:sz w:val="28"/>
              </w:rPr>
            </w:pPr>
            <w:r w:rsidRPr="000511DD">
              <w:rPr>
                <w:rFonts w:ascii="Arial" w:hAnsi="Arial" w:cs="Arial"/>
                <w:b/>
                <w:sz w:val="24"/>
                <w:szCs w:val="24"/>
              </w:rPr>
              <w:t>Austin, TX  78763-5218</w:t>
            </w:r>
          </w:p>
        </w:tc>
        <w:tc>
          <w:tcPr>
            <w:tcW w:w="2549" w:type="dxa"/>
            <w:vAlign w:val="center"/>
          </w:tcPr>
          <w:p w:rsidR="000511DD" w:rsidRPr="00927A91" w:rsidRDefault="000511DD" w:rsidP="00E2153E">
            <w:pPr>
              <w:jc w:val="center"/>
              <w:rPr>
                <w:rFonts w:ascii="Arial" w:hAnsi="Arial" w:cs="Arial"/>
                <w:b/>
                <w:sz w:val="28"/>
              </w:rPr>
            </w:pPr>
            <w:r w:rsidRPr="006926C1">
              <w:rPr>
                <w:rFonts w:ascii="Arial" w:hAnsi="Arial" w:cs="Arial"/>
                <w:b/>
                <w:sz w:val="24"/>
              </w:rPr>
              <w:t>Announcement</w:t>
            </w:r>
            <w:r w:rsidRPr="000511DD">
              <w:rPr>
                <w:rFonts w:ascii="Arial" w:hAnsi="Arial" w:cs="Arial"/>
                <w:b/>
                <w:sz w:val="28"/>
              </w:rPr>
              <w:t xml:space="preserve"> #</w:t>
            </w:r>
          </w:p>
        </w:tc>
        <w:tc>
          <w:tcPr>
            <w:tcW w:w="3461" w:type="dxa"/>
            <w:vAlign w:val="center"/>
          </w:tcPr>
          <w:p w:rsidR="000511DD" w:rsidRPr="006926C1" w:rsidRDefault="00FC60C6" w:rsidP="00870576">
            <w:pPr>
              <w:jc w:val="center"/>
              <w:rPr>
                <w:rFonts w:ascii="Arial" w:hAnsi="Arial" w:cs="Arial"/>
                <w:b/>
                <w:sz w:val="24"/>
              </w:rPr>
            </w:pPr>
            <w:r>
              <w:rPr>
                <w:rFonts w:ascii="Arial" w:hAnsi="Arial" w:cs="Arial"/>
                <w:b/>
                <w:color w:val="FF0000"/>
                <w:sz w:val="24"/>
                <w:highlight w:val="yellow"/>
              </w:rPr>
              <w:t>C</w:t>
            </w:r>
            <w:r w:rsidR="00115068">
              <w:rPr>
                <w:rFonts w:ascii="Arial" w:hAnsi="Arial" w:cs="Arial"/>
                <w:b/>
                <w:color w:val="FF0000"/>
                <w:sz w:val="24"/>
                <w:highlight w:val="yellow"/>
              </w:rPr>
              <w:t>M</w:t>
            </w:r>
            <w:r w:rsidR="00431565" w:rsidRPr="002E4424">
              <w:rPr>
                <w:rFonts w:ascii="Arial" w:hAnsi="Arial" w:cs="Arial"/>
                <w:b/>
                <w:color w:val="FF0000"/>
                <w:sz w:val="24"/>
                <w:highlight w:val="yellow"/>
              </w:rPr>
              <w:t xml:space="preserve"> </w:t>
            </w:r>
            <w:r w:rsidR="00505B2A" w:rsidRPr="00383E0E">
              <w:rPr>
                <w:rFonts w:ascii="Arial" w:hAnsi="Arial" w:cs="Arial"/>
                <w:b/>
                <w:sz w:val="24"/>
                <w:highlight w:val="yellow"/>
              </w:rPr>
              <w:t>1</w:t>
            </w:r>
            <w:r w:rsidR="00431565" w:rsidRPr="00383E0E">
              <w:rPr>
                <w:rFonts w:ascii="Arial" w:hAnsi="Arial" w:cs="Arial"/>
                <w:b/>
                <w:sz w:val="24"/>
                <w:highlight w:val="yellow"/>
              </w:rPr>
              <w:t>9</w:t>
            </w:r>
            <w:r w:rsidR="00505B2A" w:rsidRPr="00383E0E">
              <w:rPr>
                <w:rFonts w:ascii="Arial" w:hAnsi="Arial" w:cs="Arial"/>
                <w:b/>
                <w:sz w:val="24"/>
                <w:highlight w:val="yellow"/>
              </w:rPr>
              <w:t>-</w:t>
            </w:r>
            <w:r w:rsidR="006E2D9A">
              <w:rPr>
                <w:rFonts w:ascii="Arial" w:hAnsi="Arial" w:cs="Arial"/>
                <w:b/>
                <w:sz w:val="24"/>
                <w:highlight w:val="yellow"/>
              </w:rPr>
              <w:t>0</w:t>
            </w:r>
            <w:r w:rsidR="006E2D9A" w:rsidRPr="00870576">
              <w:rPr>
                <w:rFonts w:ascii="Arial" w:hAnsi="Arial" w:cs="Arial"/>
                <w:b/>
                <w:sz w:val="24"/>
                <w:highlight w:val="yellow"/>
              </w:rPr>
              <w:t>3</w:t>
            </w:r>
            <w:r w:rsidR="00870576" w:rsidRPr="00870576">
              <w:rPr>
                <w:rFonts w:ascii="Arial" w:hAnsi="Arial" w:cs="Arial"/>
                <w:b/>
                <w:sz w:val="24"/>
                <w:highlight w:val="yellow"/>
              </w:rPr>
              <w:t>9</w:t>
            </w:r>
          </w:p>
        </w:tc>
      </w:tr>
      <w:tr w:rsidR="000511DD" w:rsidTr="00E2153E">
        <w:trPr>
          <w:trHeight w:val="535"/>
        </w:trPr>
        <w:tc>
          <w:tcPr>
            <w:tcW w:w="2083" w:type="dxa"/>
            <w:vMerge/>
          </w:tcPr>
          <w:p w:rsidR="000511DD" w:rsidRPr="00927A91" w:rsidRDefault="000511DD" w:rsidP="00E2153E">
            <w:pPr>
              <w:jc w:val="center"/>
              <w:rPr>
                <w:rFonts w:ascii="Arial" w:hAnsi="Arial" w:cs="Arial"/>
                <w:b/>
                <w:sz w:val="28"/>
              </w:rPr>
            </w:pPr>
          </w:p>
        </w:tc>
        <w:tc>
          <w:tcPr>
            <w:tcW w:w="3561" w:type="dxa"/>
            <w:gridSpan w:val="3"/>
            <w:vMerge/>
          </w:tcPr>
          <w:p w:rsidR="000511DD" w:rsidRPr="00927A91" w:rsidRDefault="000511DD" w:rsidP="00E2153E">
            <w:pPr>
              <w:jc w:val="center"/>
              <w:rPr>
                <w:rFonts w:ascii="Arial" w:hAnsi="Arial" w:cs="Arial"/>
                <w:b/>
                <w:sz w:val="28"/>
              </w:rPr>
            </w:pPr>
          </w:p>
        </w:tc>
        <w:tc>
          <w:tcPr>
            <w:tcW w:w="2549" w:type="dxa"/>
            <w:vAlign w:val="center"/>
          </w:tcPr>
          <w:p w:rsidR="000511DD" w:rsidRPr="00927A91" w:rsidRDefault="000511DD" w:rsidP="00E2153E">
            <w:pPr>
              <w:jc w:val="center"/>
              <w:rPr>
                <w:rFonts w:ascii="Arial" w:hAnsi="Arial" w:cs="Arial"/>
                <w:b/>
                <w:sz w:val="28"/>
              </w:rPr>
            </w:pPr>
            <w:r w:rsidRPr="00927A91">
              <w:rPr>
                <w:rFonts w:ascii="Arial" w:hAnsi="Arial" w:cs="Arial"/>
                <w:b/>
                <w:sz w:val="24"/>
                <w:szCs w:val="24"/>
              </w:rPr>
              <w:t>Opening Date</w:t>
            </w:r>
          </w:p>
        </w:tc>
        <w:tc>
          <w:tcPr>
            <w:tcW w:w="3461" w:type="dxa"/>
            <w:vAlign w:val="center"/>
          </w:tcPr>
          <w:p w:rsidR="000511DD" w:rsidRPr="006926C1" w:rsidRDefault="00A95543" w:rsidP="006E2D9A">
            <w:pPr>
              <w:jc w:val="center"/>
              <w:rPr>
                <w:rFonts w:ascii="Arial" w:hAnsi="Arial" w:cs="Arial"/>
                <w:b/>
                <w:sz w:val="24"/>
              </w:rPr>
            </w:pPr>
            <w:r>
              <w:rPr>
                <w:rFonts w:ascii="Arial" w:hAnsi="Arial" w:cs="Arial"/>
                <w:b/>
                <w:sz w:val="24"/>
                <w:highlight w:val="yellow"/>
              </w:rPr>
              <w:t>05 April</w:t>
            </w:r>
            <w:r w:rsidR="006E2D9A">
              <w:rPr>
                <w:rFonts w:ascii="Arial" w:hAnsi="Arial" w:cs="Arial"/>
                <w:b/>
                <w:sz w:val="24"/>
                <w:highlight w:val="yellow"/>
              </w:rPr>
              <w:t xml:space="preserve"> </w:t>
            </w:r>
            <w:r w:rsidR="002E4424">
              <w:rPr>
                <w:rFonts w:ascii="Arial" w:hAnsi="Arial" w:cs="Arial"/>
                <w:b/>
                <w:sz w:val="24"/>
                <w:highlight w:val="yellow"/>
              </w:rPr>
              <w:t>2019</w:t>
            </w:r>
          </w:p>
        </w:tc>
      </w:tr>
      <w:tr w:rsidR="000511DD" w:rsidTr="00E2153E">
        <w:trPr>
          <w:trHeight w:val="469"/>
        </w:trPr>
        <w:tc>
          <w:tcPr>
            <w:tcW w:w="2083" w:type="dxa"/>
            <w:vMerge/>
          </w:tcPr>
          <w:p w:rsidR="000511DD" w:rsidRPr="00927A91" w:rsidRDefault="000511DD" w:rsidP="00E2153E">
            <w:pPr>
              <w:jc w:val="center"/>
              <w:rPr>
                <w:rFonts w:ascii="Arial" w:hAnsi="Arial" w:cs="Arial"/>
                <w:b/>
                <w:sz w:val="28"/>
              </w:rPr>
            </w:pPr>
          </w:p>
        </w:tc>
        <w:tc>
          <w:tcPr>
            <w:tcW w:w="3561" w:type="dxa"/>
            <w:gridSpan w:val="3"/>
            <w:vMerge/>
          </w:tcPr>
          <w:p w:rsidR="000511DD" w:rsidRPr="00927A91" w:rsidRDefault="000511DD" w:rsidP="00E2153E">
            <w:pPr>
              <w:jc w:val="center"/>
              <w:rPr>
                <w:rFonts w:ascii="Arial" w:hAnsi="Arial" w:cs="Arial"/>
                <w:b/>
                <w:sz w:val="28"/>
              </w:rPr>
            </w:pPr>
          </w:p>
        </w:tc>
        <w:tc>
          <w:tcPr>
            <w:tcW w:w="2549" w:type="dxa"/>
            <w:vAlign w:val="center"/>
          </w:tcPr>
          <w:p w:rsidR="000511DD" w:rsidRPr="00927A91" w:rsidRDefault="000511DD" w:rsidP="00E2153E">
            <w:pPr>
              <w:jc w:val="center"/>
              <w:rPr>
                <w:rFonts w:ascii="Arial" w:hAnsi="Arial" w:cs="Arial"/>
                <w:b/>
                <w:sz w:val="28"/>
              </w:rPr>
            </w:pPr>
            <w:r w:rsidRPr="00927A91">
              <w:rPr>
                <w:rFonts w:ascii="Arial" w:hAnsi="Arial" w:cs="Arial"/>
                <w:b/>
                <w:sz w:val="24"/>
                <w:szCs w:val="24"/>
              </w:rPr>
              <w:t>Closing Date</w:t>
            </w:r>
          </w:p>
        </w:tc>
        <w:tc>
          <w:tcPr>
            <w:tcW w:w="3461" w:type="dxa"/>
            <w:vAlign w:val="center"/>
          </w:tcPr>
          <w:p w:rsidR="000511DD" w:rsidRPr="006926C1" w:rsidRDefault="00A95543" w:rsidP="00A95543">
            <w:pPr>
              <w:jc w:val="center"/>
              <w:rPr>
                <w:rFonts w:ascii="Arial" w:hAnsi="Arial" w:cs="Arial"/>
                <w:b/>
                <w:sz w:val="24"/>
              </w:rPr>
            </w:pPr>
            <w:r>
              <w:rPr>
                <w:rFonts w:ascii="Arial" w:hAnsi="Arial" w:cs="Arial"/>
                <w:b/>
                <w:sz w:val="24"/>
                <w:highlight w:val="yellow"/>
              </w:rPr>
              <w:t>10</w:t>
            </w:r>
            <w:r w:rsidR="00534F8E">
              <w:rPr>
                <w:rFonts w:ascii="Arial" w:hAnsi="Arial" w:cs="Arial"/>
                <w:b/>
                <w:sz w:val="24"/>
                <w:highlight w:val="yellow"/>
              </w:rPr>
              <w:t xml:space="preserve"> </w:t>
            </w:r>
            <w:r>
              <w:rPr>
                <w:rFonts w:ascii="Arial" w:hAnsi="Arial" w:cs="Arial"/>
                <w:b/>
                <w:sz w:val="24"/>
                <w:highlight w:val="yellow"/>
              </w:rPr>
              <w:t>April</w:t>
            </w:r>
            <w:r w:rsidR="00383E0E" w:rsidRPr="00383E0E">
              <w:rPr>
                <w:rFonts w:ascii="Arial" w:hAnsi="Arial" w:cs="Arial"/>
                <w:b/>
                <w:sz w:val="24"/>
                <w:highlight w:val="yellow"/>
              </w:rPr>
              <w:t xml:space="preserve"> </w:t>
            </w:r>
            <w:r w:rsidR="002E4424" w:rsidRPr="00383E0E">
              <w:rPr>
                <w:rFonts w:ascii="Arial" w:hAnsi="Arial" w:cs="Arial"/>
                <w:b/>
                <w:sz w:val="24"/>
                <w:highlight w:val="yellow"/>
              </w:rPr>
              <w:t>2019</w:t>
            </w:r>
          </w:p>
        </w:tc>
      </w:tr>
      <w:tr w:rsidR="006A6279" w:rsidTr="00E2153E">
        <w:trPr>
          <w:trHeight w:val="432"/>
        </w:trPr>
        <w:tc>
          <w:tcPr>
            <w:tcW w:w="4187" w:type="dxa"/>
            <w:gridSpan w:val="3"/>
            <w:vAlign w:val="center"/>
          </w:tcPr>
          <w:p w:rsidR="006A6279" w:rsidRPr="000511DD" w:rsidRDefault="006A6279" w:rsidP="00E2153E">
            <w:pPr>
              <w:rPr>
                <w:rFonts w:ascii="Arial" w:hAnsi="Arial" w:cs="Arial"/>
                <w:b/>
              </w:rPr>
            </w:pPr>
            <w:r w:rsidRPr="000511DD">
              <w:rPr>
                <w:rFonts w:ascii="Arial" w:hAnsi="Arial" w:cs="Arial"/>
                <w:b/>
              </w:rPr>
              <w:t>Position Title:</w:t>
            </w:r>
          </w:p>
          <w:p w:rsidR="006A6279" w:rsidRPr="000511DD" w:rsidRDefault="00A95543" w:rsidP="003D42B4">
            <w:pPr>
              <w:rPr>
                <w:rFonts w:ascii="Arial" w:hAnsi="Arial" w:cs="Arial"/>
              </w:rPr>
            </w:pPr>
            <w:r>
              <w:rPr>
                <w:rFonts w:ascii="Arial" w:hAnsi="Arial" w:cs="Arial"/>
              </w:rPr>
              <w:t>RSP NCO</w:t>
            </w:r>
            <w:r w:rsidR="00383E0E">
              <w:rPr>
                <w:rFonts w:ascii="Arial" w:hAnsi="Arial" w:cs="Arial"/>
              </w:rPr>
              <w:t xml:space="preserve"> </w:t>
            </w:r>
          </w:p>
        </w:tc>
        <w:tc>
          <w:tcPr>
            <w:tcW w:w="7467" w:type="dxa"/>
            <w:gridSpan w:val="3"/>
            <w:vMerge w:val="restart"/>
          </w:tcPr>
          <w:p w:rsidR="006A6279" w:rsidRDefault="006A6279" w:rsidP="00E2153E">
            <w:pPr>
              <w:rPr>
                <w:rFonts w:ascii="Arial" w:hAnsi="Arial" w:cs="Arial"/>
                <w:b/>
              </w:rPr>
            </w:pPr>
            <w:r w:rsidRPr="006A6279">
              <w:rPr>
                <w:rFonts w:ascii="Arial" w:hAnsi="Arial" w:cs="Arial"/>
                <w:b/>
              </w:rPr>
              <w:t>Location of Position:</w:t>
            </w:r>
          </w:p>
          <w:p w:rsidR="006E2D9A" w:rsidRDefault="00870576" w:rsidP="00E2153E">
            <w:pPr>
              <w:rPr>
                <w:rFonts w:ascii="Arial" w:hAnsi="Arial" w:cs="Arial"/>
              </w:rPr>
            </w:pPr>
            <w:r>
              <w:rPr>
                <w:rFonts w:ascii="Arial" w:hAnsi="Arial" w:cs="Arial"/>
              </w:rPr>
              <w:t>RSO REGION 2</w:t>
            </w:r>
            <w:r w:rsidR="00A95543">
              <w:rPr>
                <w:rFonts w:ascii="Arial" w:hAnsi="Arial" w:cs="Arial"/>
              </w:rPr>
              <w:t xml:space="preserve"> TM </w:t>
            </w:r>
            <w:r>
              <w:rPr>
                <w:rFonts w:ascii="Arial" w:hAnsi="Arial" w:cs="Arial"/>
              </w:rPr>
              <w:t>K</w:t>
            </w:r>
            <w:r w:rsidR="00A95543">
              <w:rPr>
                <w:rFonts w:ascii="Arial" w:hAnsi="Arial" w:cs="Arial"/>
              </w:rPr>
              <w:t xml:space="preserve"> REC &amp; RET BN</w:t>
            </w:r>
          </w:p>
          <w:p w:rsidR="00A83100" w:rsidRPr="006A6279" w:rsidRDefault="00870576" w:rsidP="00E2153E">
            <w:pPr>
              <w:rPr>
                <w:rFonts w:ascii="Arial" w:hAnsi="Arial" w:cs="Arial"/>
              </w:rPr>
            </w:pPr>
            <w:r>
              <w:rPr>
                <w:rFonts w:ascii="Arial" w:hAnsi="Arial" w:cs="Arial"/>
              </w:rPr>
              <w:t>CEDAR PARK</w:t>
            </w:r>
            <w:bookmarkStart w:id="0" w:name="_GoBack"/>
            <w:bookmarkEnd w:id="0"/>
            <w:r w:rsidR="00A95543">
              <w:rPr>
                <w:rFonts w:ascii="Arial" w:hAnsi="Arial" w:cs="Arial"/>
              </w:rPr>
              <w:t>, TX</w:t>
            </w:r>
            <w:r w:rsidR="00A83100">
              <w:rPr>
                <w:rFonts w:ascii="Arial" w:hAnsi="Arial" w:cs="Arial"/>
              </w:rPr>
              <w:t xml:space="preserve"> </w:t>
            </w:r>
          </w:p>
        </w:tc>
      </w:tr>
      <w:tr w:rsidR="006A6279" w:rsidTr="00E2153E">
        <w:trPr>
          <w:trHeight w:val="427"/>
        </w:trPr>
        <w:tc>
          <w:tcPr>
            <w:tcW w:w="4187" w:type="dxa"/>
            <w:gridSpan w:val="3"/>
            <w:vAlign w:val="center"/>
          </w:tcPr>
          <w:p w:rsidR="00E2153E" w:rsidRDefault="006A6279" w:rsidP="00E2153E">
            <w:pPr>
              <w:rPr>
                <w:rFonts w:ascii="Arial" w:hAnsi="Arial" w:cs="Arial"/>
                <w:b/>
              </w:rPr>
            </w:pPr>
            <w:r w:rsidRPr="000511DD">
              <w:rPr>
                <w:rFonts w:ascii="Arial" w:hAnsi="Arial" w:cs="Arial"/>
                <w:b/>
              </w:rPr>
              <w:t>MOS:</w:t>
            </w:r>
            <w:r>
              <w:rPr>
                <w:rFonts w:ascii="Arial" w:hAnsi="Arial" w:cs="Arial"/>
                <w:b/>
              </w:rPr>
              <w:t xml:space="preserve"> </w:t>
            </w:r>
          </w:p>
          <w:p w:rsidR="00E2153E" w:rsidRPr="006A6279" w:rsidRDefault="00870576" w:rsidP="00E2153E">
            <w:pPr>
              <w:rPr>
                <w:rFonts w:ascii="Arial" w:hAnsi="Arial" w:cs="Arial"/>
              </w:rPr>
            </w:pPr>
            <w:r>
              <w:rPr>
                <w:rFonts w:ascii="Arial" w:hAnsi="Arial" w:cs="Arial"/>
              </w:rPr>
              <w:t>00F3</w:t>
            </w:r>
            <w:r w:rsidR="00A95543">
              <w:rPr>
                <w:rFonts w:ascii="Arial" w:hAnsi="Arial" w:cs="Arial"/>
              </w:rPr>
              <w:t>X</w:t>
            </w:r>
          </w:p>
        </w:tc>
        <w:tc>
          <w:tcPr>
            <w:tcW w:w="7467" w:type="dxa"/>
            <w:gridSpan w:val="3"/>
            <w:vMerge/>
            <w:vAlign w:val="center"/>
          </w:tcPr>
          <w:p w:rsidR="006A6279" w:rsidRPr="006A6279" w:rsidRDefault="006A6279" w:rsidP="00E2153E">
            <w:pPr>
              <w:rPr>
                <w:rFonts w:ascii="Arial" w:hAnsi="Arial" w:cs="Arial"/>
              </w:rPr>
            </w:pPr>
          </w:p>
        </w:tc>
      </w:tr>
      <w:tr w:rsidR="006A6279" w:rsidTr="00E2153E">
        <w:trPr>
          <w:trHeight w:val="427"/>
        </w:trPr>
        <w:tc>
          <w:tcPr>
            <w:tcW w:w="4187" w:type="dxa"/>
            <w:gridSpan w:val="3"/>
            <w:vAlign w:val="center"/>
          </w:tcPr>
          <w:p w:rsidR="00E2153E" w:rsidRDefault="006A6279" w:rsidP="00E2153E">
            <w:pPr>
              <w:rPr>
                <w:rFonts w:ascii="Arial" w:hAnsi="Arial" w:cs="Arial"/>
                <w:b/>
              </w:rPr>
            </w:pPr>
            <w:r w:rsidRPr="000511DD">
              <w:rPr>
                <w:rFonts w:ascii="Arial" w:hAnsi="Arial" w:cs="Arial"/>
                <w:b/>
              </w:rPr>
              <w:t>Grade:</w:t>
            </w:r>
            <w:r>
              <w:rPr>
                <w:rFonts w:ascii="Arial" w:hAnsi="Arial" w:cs="Arial"/>
                <w:b/>
              </w:rPr>
              <w:t xml:space="preserve"> </w:t>
            </w:r>
          </w:p>
          <w:p w:rsidR="00115068" w:rsidRPr="006A6279" w:rsidRDefault="00A95543" w:rsidP="00E2153E">
            <w:pPr>
              <w:rPr>
                <w:rFonts w:ascii="Arial" w:hAnsi="Arial" w:cs="Arial"/>
              </w:rPr>
            </w:pPr>
            <w:r>
              <w:rPr>
                <w:rFonts w:ascii="Arial" w:hAnsi="Arial" w:cs="Arial"/>
              </w:rPr>
              <w:t>E6</w:t>
            </w:r>
          </w:p>
        </w:tc>
        <w:tc>
          <w:tcPr>
            <w:tcW w:w="7467" w:type="dxa"/>
            <w:gridSpan w:val="3"/>
            <w:vMerge w:val="restart"/>
            <w:vAlign w:val="center"/>
          </w:tcPr>
          <w:p w:rsidR="008B3A31" w:rsidRPr="008B3A31" w:rsidRDefault="006A6279" w:rsidP="00E2153E">
            <w:pPr>
              <w:rPr>
                <w:rFonts w:ascii="Arial" w:hAnsi="Arial" w:cs="Arial"/>
                <w:b/>
                <w:color w:val="FF0000"/>
                <w:highlight w:val="yellow"/>
              </w:rPr>
            </w:pPr>
            <w:r w:rsidRPr="00A83100">
              <w:rPr>
                <w:rFonts w:ascii="Arial" w:hAnsi="Arial" w:cs="Arial"/>
                <w:b/>
              </w:rPr>
              <w:t xml:space="preserve">Open to: </w:t>
            </w:r>
            <w:r w:rsidR="00FC60C6" w:rsidRPr="00FC60C6">
              <w:rPr>
                <w:rFonts w:ascii="Arial" w:hAnsi="Arial" w:cs="Arial"/>
                <w:b/>
                <w:color w:val="FF0000"/>
                <w:highlight w:val="yellow"/>
              </w:rPr>
              <w:t>TXARNG AGR ONLY</w:t>
            </w:r>
          </w:p>
          <w:p w:rsidR="006A6279" w:rsidRDefault="00A95543" w:rsidP="00E2153E">
            <w:pPr>
              <w:rPr>
                <w:rFonts w:ascii="Arial" w:hAnsi="Arial" w:cs="Arial"/>
              </w:rPr>
            </w:pPr>
            <w:r>
              <w:rPr>
                <w:rFonts w:ascii="Arial" w:hAnsi="Arial" w:cs="Arial"/>
              </w:rPr>
              <w:t xml:space="preserve">42A Only </w:t>
            </w:r>
          </w:p>
          <w:p w:rsidR="006A6279" w:rsidRPr="006A6279" w:rsidRDefault="0054383A" w:rsidP="0054383A">
            <w:pPr>
              <w:rPr>
                <w:rFonts w:ascii="Arial" w:hAnsi="Arial" w:cs="Arial"/>
              </w:rPr>
            </w:pPr>
            <w:r w:rsidRPr="006A6279">
              <w:rPr>
                <w:rFonts w:ascii="Arial" w:hAnsi="Arial" w:cs="Arial"/>
              </w:rPr>
              <w:t xml:space="preserve"> </w:t>
            </w:r>
          </w:p>
        </w:tc>
      </w:tr>
      <w:tr w:rsidR="006A6279" w:rsidTr="00827490">
        <w:trPr>
          <w:trHeight w:val="548"/>
        </w:trPr>
        <w:tc>
          <w:tcPr>
            <w:tcW w:w="4187" w:type="dxa"/>
            <w:gridSpan w:val="3"/>
            <w:vAlign w:val="center"/>
          </w:tcPr>
          <w:p w:rsidR="006A6279" w:rsidRPr="006A6279" w:rsidRDefault="006A6279" w:rsidP="00E2153E">
            <w:pPr>
              <w:rPr>
                <w:rFonts w:ascii="Arial" w:hAnsi="Arial" w:cs="Arial"/>
              </w:rPr>
            </w:pPr>
            <w:r w:rsidRPr="000511DD">
              <w:rPr>
                <w:rFonts w:ascii="Arial" w:hAnsi="Arial" w:cs="Arial"/>
                <w:b/>
              </w:rPr>
              <w:t>Minimum Grade to apply:</w:t>
            </w:r>
            <w:r>
              <w:rPr>
                <w:rFonts w:ascii="Arial" w:hAnsi="Arial" w:cs="Arial"/>
                <w:b/>
              </w:rPr>
              <w:t xml:space="preserve"> </w:t>
            </w:r>
            <w:r w:rsidR="00A95543">
              <w:rPr>
                <w:rFonts w:ascii="Arial" w:hAnsi="Arial" w:cs="Arial"/>
              </w:rPr>
              <w:t>E5</w:t>
            </w:r>
          </w:p>
          <w:p w:rsidR="006A6279" w:rsidRPr="006A6279" w:rsidRDefault="006A6279" w:rsidP="00E2153E">
            <w:pPr>
              <w:rPr>
                <w:rFonts w:ascii="Arial" w:hAnsi="Arial" w:cs="Arial"/>
              </w:rPr>
            </w:pPr>
            <w:r w:rsidRPr="000511DD">
              <w:rPr>
                <w:rFonts w:ascii="Arial" w:hAnsi="Arial" w:cs="Arial"/>
                <w:b/>
              </w:rPr>
              <w:t>Maximum Grade to apply:</w:t>
            </w:r>
            <w:r>
              <w:rPr>
                <w:rFonts w:ascii="Arial" w:hAnsi="Arial" w:cs="Arial"/>
                <w:b/>
              </w:rPr>
              <w:t xml:space="preserve"> </w:t>
            </w:r>
            <w:r w:rsidR="00A95543">
              <w:rPr>
                <w:rFonts w:ascii="Arial" w:hAnsi="Arial" w:cs="Arial"/>
              </w:rPr>
              <w:t>E6</w:t>
            </w:r>
          </w:p>
        </w:tc>
        <w:tc>
          <w:tcPr>
            <w:tcW w:w="7467" w:type="dxa"/>
            <w:gridSpan w:val="3"/>
            <w:vMerge/>
            <w:vAlign w:val="center"/>
          </w:tcPr>
          <w:p w:rsidR="006A6279" w:rsidRDefault="006A6279" w:rsidP="00E2153E"/>
        </w:tc>
      </w:tr>
      <w:tr w:rsidR="006A6279" w:rsidTr="00AF5ECE">
        <w:trPr>
          <w:trHeight w:val="566"/>
        </w:trPr>
        <w:tc>
          <w:tcPr>
            <w:tcW w:w="11654" w:type="dxa"/>
            <w:gridSpan w:val="6"/>
            <w:shd w:val="clear" w:color="auto" w:fill="D0CECE" w:themeFill="background2" w:themeFillShade="E6"/>
            <w:vAlign w:val="center"/>
          </w:tcPr>
          <w:p w:rsidR="00431393" w:rsidRPr="00927A91" w:rsidRDefault="00431393" w:rsidP="00E2153E">
            <w:pPr>
              <w:pStyle w:val="Heading4"/>
              <w:outlineLvl w:val="3"/>
              <w:rPr>
                <w:rFonts w:ascii="Arial" w:hAnsi="Arial" w:cs="Arial"/>
                <w:szCs w:val="24"/>
              </w:rPr>
            </w:pPr>
            <w:r w:rsidRPr="00927A91">
              <w:rPr>
                <w:rFonts w:ascii="Arial" w:hAnsi="Arial" w:cs="Arial"/>
                <w:szCs w:val="24"/>
              </w:rPr>
              <w:t>REQUIRED DOCUMENTS TO BE SUBMITTED</w:t>
            </w:r>
          </w:p>
          <w:p w:rsidR="006A6279" w:rsidRPr="00EB64D5" w:rsidRDefault="00431393" w:rsidP="00E2153E">
            <w:pPr>
              <w:jc w:val="center"/>
              <w:rPr>
                <w:sz w:val="20"/>
                <w:szCs w:val="20"/>
              </w:rPr>
            </w:pPr>
            <w:r w:rsidRPr="00EB64D5">
              <w:rPr>
                <w:rFonts w:ascii="Arial" w:hAnsi="Arial" w:cs="Arial"/>
                <w:b/>
                <w:color w:val="FF0000"/>
                <w:sz w:val="20"/>
                <w:szCs w:val="20"/>
                <w:u w:val="single"/>
              </w:rPr>
              <w:t>INCOMPLETE APPLICATIONS WILL NOT BE ACCEPTED</w:t>
            </w:r>
          </w:p>
        </w:tc>
      </w:tr>
      <w:tr w:rsidR="006926C1" w:rsidTr="00687FAA">
        <w:trPr>
          <w:trHeight w:val="8603"/>
        </w:trPr>
        <w:tc>
          <w:tcPr>
            <w:tcW w:w="11654" w:type="dxa"/>
            <w:gridSpan w:val="6"/>
          </w:tcPr>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156210</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235AA3"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25pt,12.3pt" to="1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XhwQEAAMcDAAAOAAAAZHJzL2Uyb0RvYy54bWysU02P0zAQvSPxHyzfadIWoVXUdA9dAQcE&#10;FQs/wOuMGwvbY41NP/49Y6cNCNAeEBcrnpn3Zt7zZHN/9k4cgZLF0MvlopUCgsbBhkMvv355++pO&#10;ipRVGJTDAL28QJL325cvNqfYwQpHdAOQYJKQulPs5Zhz7Jom6RG8SguMEDhpkLzKfKVDM5A6Mbt3&#10;zapt3zQnpCESakiJow9TUm4rvzGg8ydjEmThesmz5XpSPZ/K2Ww3qjuQiqPV1zHUP0zhlQ3cdKZ6&#10;UFmJ72T/oPJWEyY0eaHRN2iM1VA1sJpl+5uax1FFqFrYnBRnm9L/o9Ufj3sSdujlWoqgPD/RYyZl&#10;D2MWOwyBDUQS6+LTKaaOy3dhT9dbinsqos+GvDDOxve8AtUGFibO1eXL7DKcs9AcXLev71p+C31L&#10;NRNDYYqU8jtAL8pHL50NRb/q1PFDytyVS28lJexCiZXBplHqV744mJKfwbC00rKS1KWCnSNxVLwO&#10;w7dlkcWULnBlgRjr3AxqnwddawsM6qLNwNXzwLm6dsSQZ6C3Aelv4Hy+jWqm+pvqSWuR/YTDpT5M&#10;tYO3pSq7bnZZx1/vFf7z/9v+AAAA//8DAFBLAwQUAAYACAAAACEAVKYL2NsAAAAIAQAADwAAAGRy&#10;cy9kb3ducmV2LnhtbEyPQU7DMBBF90jcwRokdq3TUAoKcaoKiti0CwIHcOMhjhqPI9tt0tsziAUs&#10;v+bp/zflenK9OGOInScFi3kGAqnxpqNWwefH6+wRREyajO49oYILRlhX11elLowf6R3PdWoFl1As&#10;tAKb0lBIGRuLTse5H5D49uWD04ljaKUJeuRy18s8y1bS6Y54weoBny02x/rkFLzly11uN2Ffx5fL&#10;NKbd1m/pqNTtzbR5ApFwSn8w/OizOlTsdPAnMlH0CmaL7J5RBflyBYKBuwfOh98sq1L+f6D6BgAA&#10;//8DAFBLAQItABQABgAIAAAAIQC2gziS/gAAAOEBAAATAAAAAAAAAAAAAAAAAAAAAABbQ29udGVu&#10;dF9UeXBlc10ueG1sUEsBAi0AFAAGAAgAAAAhADj9If/WAAAAlAEAAAsAAAAAAAAAAAAAAAAALwEA&#10;AF9yZWxzLy5yZWxzUEsBAi0AFAAGAAgAAAAhAGULleHBAQAAxwMAAA4AAAAAAAAAAAAAAAAALgIA&#10;AGRycy9lMm9Eb2MueG1sUEsBAi0AFAAGAAgAAAAhAFSmC9jbAAAACAEAAA8AAAAAAAAAAAAAAAAA&#10;GwQAAGRycy9kb3ducmV2LnhtbFBLBQYAAAAABAAEAPMAAAAjBQAAAAA=&#10;" strokecolor="black [3200]" strokeweight="1.5pt">
                      <v:stroke joinstyle="miter"/>
                    </v:line>
                  </w:pict>
                </mc:Fallback>
              </mc:AlternateContent>
            </w:r>
            <w:r w:rsidR="006926C1" w:rsidRPr="00B972CF">
              <w:rPr>
                <w:rFonts w:ascii="Arial" w:hAnsi="Arial" w:cs="Arial"/>
                <w:b/>
                <w:bCs/>
                <w:color w:val="000000"/>
                <w:szCs w:val="18"/>
                <w:u w:val="single"/>
              </w:rPr>
              <w:t>Cover Page</w:t>
            </w:r>
            <w:r w:rsidR="006926C1" w:rsidRPr="00B972CF">
              <w:rPr>
                <w:rFonts w:ascii="Arial" w:hAnsi="Arial" w:cs="Arial"/>
                <w:b/>
                <w:bCs/>
                <w:color w:val="000000"/>
                <w:szCs w:val="18"/>
              </w:rPr>
              <w:t xml:space="preserve"> - </w:t>
            </w:r>
            <w:r w:rsidR="00A83100">
              <w:rPr>
                <w:rFonts w:ascii="Arial" w:hAnsi="Arial" w:cs="Arial"/>
                <w:color w:val="000000"/>
                <w:szCs w:val="18"/>
              </w:rPr>
              <w:t>AGR vacancy announc</w:t>
            </w:r>
            <w:r w:rsidR="006926C1" w:rsidRPr="00B972CF">
              <w:rPr>
                <w:rFonts w:ascii="Arial" w:hAnsi="Arial" w:cs="Arial"/>
                <w:color w:val="000000"/>
                <w:szCs w:val="18"/>
              </w:rPr>
              <w:t>ement with Personal Contact Information listed below.</w:t>
            </w:r>
          </w:p>
          <w:p w:rsidR="00A83100" w:rsidRPr="00A83100"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61312" behindDoc="0" locked="0" layoutInCell="1" allowOverlap="1" wp14:anchorId="6AA0BFCB" wp14:editId="33EAC668">
                      <wp:simplePos x="0" y="0"/>
                      <wp:positionH relativeFrom="column">
                        <wp:posOffset>-65405</wp:posOffset>
                      </wp:positionH>
                      <wp:positionV relativeFrom="paragraph">
                        <wp:posOffset>144145</wp:posOffset>
                      </wp:positionV>
                      <wp:extent cx="304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23A954"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15pt,11.35pt" to="18.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b7wQEAAMcDAAAOAAAAZHJzL2Uyb0RvYy54bWysU02P0zAQvSPxHyzfadJSoVXUdA9dAQcE&#10;FQs/wOuMGwvbY41NP/49Y6cNCNAeEBcrnpn3Zt7zZHN/9k4cgZLF0MvlopUCgsbBhkMvv355++pO&#10;ipRVGJTDAL28QJL325cvNqfYwQpHdAOQYJKQulPs5Zhz7Jom6RG8SguMEDhpkLzKfKVDM5A6Mbt3&#10;zapt3zQnpCESakiJow9TUm4rvzGg8ydjEmThesmz5XpSPZ/K2Ww3qjuQiqPV1zHUP0zhlQ3cdKZ6&#10;UFmJ72T/oPJWEyY0eaHRN2iM1VA1sJpl+5uax1FFqFrYnBRnm9L/o9Ufj3sSdujlWoqgPD/RYyZl&#10;D2MWOwyBDUQS6+LTKaaOy3dhT9dbinsqos+GvDDOxve8AtUGFibO1eXL7DKcs9AcfN2u71p+C31L&#10;NRNDYYqU8jtAL8pHL50NRb/q1PFDytyVS28lJexCiZXBplHqV744mJKfwbC00rKS1KWCnSNxVLwO&#10;w7dlkcWULnBlgRjr3AxqnwddawsM6qLNwNXzwLm6dsSQZ6C3Aelv4Hy+jWqm+pvqSWuR/YTDpT5M&#10;tYO3pSq7bnZZx1/vFf7z/9v+AAAA//8DAFBLAwQUAAYACAAAACEANF2VGdwAAAAIAQAADwAAAGRy&#10;cy9kb3ducmV2LnhtbEyPwU7DMAyG70i8Q2Qkblu6DLGpazpNMMRlHCg8QNaYplrjVE22dm+PEQc4&#10;Wb/86ffnYjv5TlxwiG0gDYt5BgKpDralRsPnx8tsDSImQ9Z0gVDDFSNsy9ubwuQ2jPSOlyo1gkso&#10;5kaDS6nPpYy1Q2/iPPRIvPsKgzeJ49BIO5iRy30nVZY9Sm9a4gvO9PjksD5VZ6/hVT0clNsNb1V8&#10;vk5jOuzDnk5a399Nuw2IhFP6g+FHn9WhZKdjOJONotMwW2RLRjUotQLBwHLF8/ibZVnI/w+U3wAA&#10;AP//AwBQSwECLQAUAAYACAAAACEAtoM4kv4AAADhAQAAEwAAAAAAAAAAAAAAAAAAAAAAW0NvbnRl&#10;bnRfVHlwZXNdLnhtbFBLAQItABQABgAIAAAAIQA4/SH/1gAAAJQBAAALAAAAAAAAAAAAAAAAAC8B&#10;AABfcmVscy8ucmVsc1BLAQItABQABgAIAAAAIQA3iSb7wQEAAMcDAAAOAAAAAAAAAAAAAAAAAC4C&#10;AABkcnMvZTJvRG9jLnhtbFBLAQItABQABgAIAAAAIQA0XZUZ3AAAAAgBAAAPAAAAAAAAAAAAAAAA&#10;ABs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NGB Form 34-1 Traditional Soldiers (M-</w:t>
            </w:r>
            <w:r w:rsidR="00A83100">
              <w:rPr>
                <w:rFonts w:ascii="Arial" w:hAnsi="Arial" w:cs="Arial"/>
                <w:b/>
                <w:bCs/>
                <w:color w:val="000000"/>
                <w:szCs w:val="18"/>
                <w:u w:val="single"/>
              </w:rPr>
              <w:t xml:space="preserve">Day, Tech must fill this out!) </w:t>
            </w:r>
          </w:p>
          <w:p w:rsidR="006926C1" w:rsidRPr="00B972CF" w:rsidRDefault="006926C1" w:rsidP="00E2153E">
            <w:pPr>
              <w:pStyle w:val="ListParagraph"/>
              <w:numPr>
                <w:ilvl w:val="0"/>
                <w:numId w:val="1"/>
              </w:numPr>
              <w:rPr>
                <w:rFonts w:ascii="Arial" w:hAnsi="Arial" w:cs="Arial"/>
                <w:b/>
                <w:bCs/>
                <w:color w:val="000000"/>
                <w:szCs w:val="18"/>
              </w:rPr>
            </w:pPr>
            <w:r w:rsidRPr="00B972CF">
              <w:rPr>
                <w:rFonts w:ascii="Arial" w:hAnsi="Arial" w:cs="Arial"/>
                <w:b/>
                <w:bCs/>
                <w:color w:val="000000"/>
                <w:szCs w:val="18"/>
                <w:u w:val="single"/>
              </w:rPr>
              <w:t xml:space="preserve">Memorandum for </w:t>
            </w:r>
            <w:r w:rsidR="00A83100" w:rsidRPr="00B972CF">
              <w:rPr>
                <w:rFonts w:ascii="Arial" w:hAnsi="Arial" w:cs="Arial"/>
                <w:b/>
                <w:bCs/>
                <w:color w:val="000000"/>
                <w:szCs w:val="18"/>
                <w:u w:val="single"/>
              </w:rPr>
              <w:t>Consideration (</w:t>
            </w:r>
            <w:r w:rsidRPr="00B972CF">
              <w:rPr>
                <w:rFonts w:ascii="Arial" w:hAnsi="Arial" w:cs="Arial"/>
                <w:b/>
                <w:bCs/>
                <w:color w:val="000000"/>
                <w:szCs w:val="18"/>
                <w:u w:val="single"/>
              </w:rPr>
              <w:t>AGR ONLY)</w:t>
            </w:r>
            <w:r w:rsidRPr="00B972CF">
              <w:rPr>
                <w:rFonts w:ascii="Arial" w:hAnsi="Arial" w:cs="Arial"/>
                <w:b/>
                <w:bCs/>
                <w:color w:val="000000"/>
                <w:szCs w:val="18"/>
              </w:rPr>
              <w:t xml:space="preserve"> - </w:t>
            </w:r>
            <w:r w:rsidRPr="00B972CF">
              <w:rPr>
                <w:rFonts w:ascii="Arial" w:hAnsi="Arial" w:cs="Arial"/>
                <w:color w:val="000000"/>
                <w:szCs w:val="18"/>
              </w:rPr>
              <w:t xml:space="preserve">Application for Active Guard/Reserve (AGR). </w:t>
            </w:r>
            <w:r w:rsidRPr="00B972CF">
              <w:rPr>
                <w:rFonts w:ascii="Arial" w:hAnsi="Arial" w:cs="Arial"/>
                <w:color w:val="000000"/>
                <w:szCs w:val="18"/>
                <w:u w:val="single"/>
              </w:rPr>
              <w:t>Application must be signed.</w:t>
            </w:r>
            <w:r w:rsidRPr="00B972CF">
              <w:rPr>
                <w:rFonts w:ascii="Arial" w:hAnsi="Arial" w:cs="Arial"/>
                <w:color w:val="000000"/>
                <w:szCs w:val="18"/>
              </w:rPr>
              <w:t xml:space="preserve"> Attach a separate sheet fully explaining any "Yes" answers to any questions in section IV. On board AGR Soldiers may submit a Memorandum for Consideration IAW AR 25-52 in lieu of NGB F</w:t>
            </w:r>
            <w:r w:rsidR="00B972CF">
              <w:rPr>
                <w:rFonts w:ascii="Arial" w:hAnsi="Arial" w:cs="Arial"/>
                <w:color w:val="000000"/>
                <w:szCs w:val="18"/>
              </w:rPr>
              <w:t>orm 34-1</w:t>
            </w:r>
            <w:r w:rsidRPr="00B972CF">
              <w:rPr>
                <w:rFonts w:ascii="Arial" w:hAnsi="Arial" w:cs="Arial"/>
                <w:color w:val="000000"/>
                <w:szCs w:val="18"/>
              </w:rPr>
              <w:t>.</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73600" behindDoc="0" locked="0" layoutInCell="1" allowOverlap="1" wp14:anchorId="12547E2A" wp14:editId="4E78BF57">
                      <wp:simplePos x="0" y="0"/>
                      <wp:positionH relativeFrom="column">
                        <wp:posOffset>-69850</wp:posOffset>
                      </wp:positionH>
                      <wp:positionV relativeFrom="paragraph">
                        <wp:posOffset>151765</wp:posOffset>
                      </wp:positionV>
                      <wp:extent cx="3048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1DF93A" id="Straight Connector 1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5.5pt,11.95pt" to="1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GVwQEAAMkDAAAOAAAAZHJzL2Uyb0RvYy54bWysU8GO0zAQvSPxD1buNGlBaBU13UNXwAFB&#10;xbIf4HXGjbW2xxqbJv17xk4bEKA9oL1Y8cy8N/OeJ9vbyVlxAooGfVetV00lwCvsjT921cP3D29u&#10;KhGT9L206KGrzhCr293rV9sxtLDBAW0PJJjEx3YMXTWkFNq6jmoAJ+MKA3hOaiQnE1/pWPckR2Z3&#10;tt40zft6ROoDoYIYOXo3J6td4dcaVPqqdYQkbFfxbKmcVM7HfNa7rWyPJMNg1GUM+R9TOGk8N12o&#10;7mSS4geZv6icUYQRdVopdDVqbRQUDaxm3fyh5n6QAYoWNieGxab4crTqy+lAwvT8dmyPl47f6D6R&#10;NMchiT16zw4iCU6yU2OILQP2/kCXWwwHyrInTU5oa8InJipGsDQxFZ/Pi88wJaE4+LZ5d9NwO3VN&#10;1TNDZgoU00dAJ/JHV1njswOylafPMXFXLr2W5LD1OZYHm0cpX+lsYU5+A83icstCUtYK9pbESfJC&#10;9E/rLIsprefKDNHG2gXUPA+61GYYlFVbgJvngUt16Yg+LUBnPNK/wGm6jqrn+qvqWWuW/Yj9uTxM&#10;sYP3pSi77HZeyN/vBf7rD9z9BAAA//8DAFBLAwQUAAYACAAAACEA7hqkStsAAAAIAQAADwAAAGRy&#10;cy9kb3ducmV2LnhtbEyPy07DMBBF90j8gzVI7FonKeIR4lQVFLEpCwIf4MZDHDUeR7bbpH/PIBaw&#10;PJqrO+dW69kN4oQh9p4U5MsMBFLrTU+dgs+Pl8U9iJg0GT14QgVnjLCuLy8qXRo/0TuemtQJLqFY&#10;agU2pbGUMrYWnY5LPyLx7csHpxNj6KQJeuJyN8giy26l0z3xB6tHfLLYHpqjU/Ba3OwKuwlvTXw+&#10;z1Pabf2WDkpdX82bRxAJ5/QXhh99Voeanfb+SCaKQcEiz3lLUlCsHkBwYHXHvP9lWVfy/4D6GwAA&#10;//8DAFBLAQItABQABgAIAAAAIQC2gziS/gAAAOEBAAATAAAAAAAAAAAAAAAAAAAAAABbQ29udGVu&#10;dF9UeXBlc10ueG1sUEsBAi0AFAAGAAgAAAAhADj9If/WAAAAlAEAAAsAAAAAAAAAAAAAAAAALwEA&#10;AF9yZWxzLy5yZWxzUEsBAi0AFAAGAAgAAAAhADAXoZXBAQAAyQMAAA4AAAAAAAAAAAAAAAAALgIA&#10;AGRycy9lMm9Eb2MueG1sUEsBAi0AFAAGAAgAAAAhAO4apErbAAAACAEAAA8AAAAAAAAAAAAAAAAA&#10;GwQAAGRycy9kb3ducmV2LnhtbFBLBQYAAAAABAAEAPMAAAAjBQAAAAA=&#10;" strokecolor="black [3200]" strokeweight="1.5pt">
                      <v:stroke joinstyle="miter"/>
                    </v:line>
                  </w:pict>
                </mc:Fallback>
              </mc:AlternateContent>
            </w:r>
            <w:r w:rsidR="006926C1" w:rsidRPr="00B972CF">
              <w:rPr>
                <w:rFonts w:ascii="Arial" w:hAnsi="Arial" w:cs="Arial"/>
                <w:b/>
                <w:bCs/>
                <w:color w:val="000000"/>
                <w:szCs w:val="18"/>
                <w:u w:val="single"/>
              </w:rPr>
              <w:t>Military Biography</w:t>
            </w:r>
            <w:r w:rsidR="006926C1" w:rsidRPr="00B972CF">
              <w:rPr>
                <w:rFonts w:ascii="Arial" w:hAnsi="Arial" w:cs="Arial"/>
                <w:b/>
                <w:bCs/>
                <w:color w:val="000000"/>
                <w:szCs w:val="18"/>
              </w:rPr>
              <w:t xml:space="preserve"> - </w:t>
            </w:r>
            <w:r w:rsidR="006926C1" w:rsidRPr="00B972CF">
              <w:rPr>
                <w:rFonts w:ascii="Arial" w:hAnsi="Arial" w:cs="Arial"/>
                <w:color w:val="000000"/>
                <w:szCs w:val="18"/>
              </w:rPr>
              <w:t>IAW NGR 600-200</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75648" behindDoc="0" locked="0" layoutInCell="1" allowOverlap="1" wp14:anchorId="12547E2A" wp14:editId="4E78BF57">
                      <wp:simplePos x="0" y="0"/>
                      <wp:positionH relativeFrom="column">
                        <wp:posOffset>-73025</wp:posOffset>
                      </wp:positionH>
                      <wp:positionV relativeFrom="paragraph">
                        <wp:posOffset>133985</wp:posOffset>
                      </wp:positionV>
                      <wp:extent cx="3048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3B232C" id="Straight Connector 11"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5.75pt,10.55pt" to="1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v2wQEAAMkDAAAOAAAAZHJzL2Uyb0RvYy54bWysU02P0zAQvSPxHyzfadKC0CpquoeugAOC&#10;imV/gNcZN9baHmts+vHvGTttQID2gPZixTPz3sx7nqxvT96JA1CyGHq5XLRSQNA42LDv5cP3D29u&#10;pEhZhUE5DNDLMyR5u3n9an2MHaxwRDcACSYJqTvGXo45x65pkh7Bq7TACIGTBsmrzFfaNwOpI7N7&#10;16za9n1zRBoioYaUOHo3JeWm8hsDOn81JkEWrpc8W64n1fOxnM1mrbo9qThafRlD/ccUXtnATWeq&#10;O5WV+EH2LypvNWFCkxcafYPGWA1VA6tZtn+ouR9VhKqFzUlxtim9HK3+ctiRsAO/3VKKoDy/0X0m&#10;ZfdjFlsMgR1EEpxkp44xdQzYhh1dbinuqMg+GfLCOBs/MVE1gqWJU/X5PPsMpyw0B9+2725afg19&#10;TTUTQ2GKlPJHQC/KRy+dDcUB1anD55S5K5deS0rYhRIrg02j1K98djAlv4FhcaVlJalrBVtH4qB4&#10;IYanKospXeDKAjHWuRnUPg+61BYY1FWbgavngXN17Yghz0BvA9K/wPl0HdVM9VfVk9Yi+xGHc32Y&#10;agfvSzXrsttlIX+/V/ivP3DzEwAA//8DAFBLAwQUAAYACAAAACEAxtlLPNsAAAAIAQAADwAAAGRy&#10;cy9kb3ducmV2LnhtbEyPQU7DMBBF90jcwRokdq3jABUKcaoKitiUBYEDuPEQR43HUew26e0ZxIIu&#10;v+bp/zfleva9OOEYu0Aa1DIDgdQE21Gr4evzdfEIIiZD1vSBUMMZI6yr66vSFDZM9IGnOrWCSygW&#10;RoNLaSikjI1Db+IyDEh8+w6jN4nj2Eo7monLfS/zLFtJbzriBWcGfHbYHOqj1/CW3+9ytxnf6/hy&#10;nqe024YtHbS+vZk3TyASzukfhl99VoeKnfbhSDaKXsNCqQdGNeRKgWDgbsV5/5dlVcrLB6ofAAAA&#10;//8DAFBLAQItABQABgAIAAAAIQC2gziS/gAAAOEBAAATAAAAAAAAAAAAAAAAAAAAAABbQ29udGVu&#10;dF9UeXBlc10ueG1sUEsBAi0AFAAGAAgAAAAhADj9If/WAAAAlAEAAAsAAAAAAAAAAAAAAAAALwEA&#10;AF9yZWxzLy5yZWxzUEsBAi0AFAAGAAgAAAAhAG3Ma/bBAQAAyQMAAA4AAAAAAAAAAAAAAAAALgIA&#10;AGRycy9lMm9Eb2MueG1sUEsBAi0AFAAGAAgAAAAhAMbZSzzbAAAACAEAAA8AAAAAAAAAAAAAAAAA&#10;GwQAAGRycy9kb3ducmV2LnhtbFBLBQYAAAAABAAEAPMAAAAjBQAAAAA=&#10;" strokecolor="black [3200]" strokeweight="1.5pt">
                      <v:stroke joinstyle="miter"/>
                    </v:line>
                  </w:pict>
                </mc:Fallback>
              </mc:AlternateContent>
            </w:r>
            <w:r w:rsidR="006926C1" w:rsidRPr="00B972CF">
              <w:rPr>
                <w:rFonts w:ascii="Arial" w:hAnsi="Arial" w:cs="Arial"/>
                <w:b/>
                <w:bCs/>
                <w:color w:val="FF0000"/>
                <w:szCs w:val="18"/>
                <w:u w:val="single"/>
              </w:rPr>
              <w:t>CERTIFIED</w:t>
            </w:r>
            <w:r w:rsidR="006926C1" w:rsidRPr="00B972CF">
              <w:rPr>
                <w:rFonts w:ascii="Arial" w:hAnsi="Arial" w:cs="Arial"/>
                <w:b/>
                <w:bCs/>
                <w:color w:val="000000"/>
                <w:szCs w:val="18"/>
                <w:u w:val="single"/>
              </w:rPr>
              <w:t xml:space="preserve"> copy of ERB</w:t>
            </w:r>
            <w:r w:rsidR="006926C1" w:rsidRPr="00B972CF">
              <w:rPr>
                <w:rFonts w:ascii="Arial" w:hAnsi="Arial" w:cs="Arial"/>
                <w:b/>
                <w:bCs/>
                <w:color w:val="000000"/>
                <w:szCs w:val="18"/>
              </w:rPr>
              <w:t xml:space="preserve"> - Certified</w:t>
            </w:r>
            <w:r w:rsidR="006926C1" w:rsidRPr="00B972CF">
              <w:rPr>
                <w:rFonts w:ascii="Arial" w:hAnsi="Arial" w:cs="Arial"/>
                <w:color w:val="000000"/>
                <w:szCs w:val="18"/>
              </w:rPr>
              <w:t xml:space="preserve"> by Army G1 OPM or Unit S-1. Line Scores must be included.</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77696" behindDoc="0" locked="0" layoutInCell="1" allowOverlap="1" wp14:anchorId="2FF7ED54" wp14:editId="55586E61">
                      <wp:simplePos x="0" y="0"/>
                      <wp:positionH relativeFrom="column">
                        <wp:posOffset>-69850</wp:posOffset>
                      </wp:positionH>
                      <wp:positionV relativeFrom="paragraph">
                        <wp:posOffset>131445</wp:posOffset>
                      </wp:positionV>
                      <wp:extent cx="3048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A72962" id="Straight Connector 12"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5.5pt,10.35pt" to="1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RSwgEAAMkDAAAOAAAAZHJzL2Uyb0RvYy54bWysU02P0zAQvSPxHyzfadKC0CpquoeugAOC&#10;imV/gNcZN9baHmts+vHvGTttQID2gPZixTPz3sx7nqxvT96JA1CyGHq5XLRSQNA42LDv5cP3D29u&#10;pEhZhUE5DNDLMyR5u3n9an2MHaxwRDcACSYJqTvGXo45x65pkh7Bq7TACIGTBsmrzFfaNwOpI7N7&#10;16za9n1zRBoioYaUOHo3JeWm8hsDOn81JkEWrpc8W64n1fOxnM1mrbo9qThafRlD/ccUXtnATWeq&#10;O5WV+EH2LypvNWFCkxcafYPGWA1VA6tZtn+ouR9VhKqFzUlxtim9HK3+ctiRsAO/3UqKoDy/0X0m&#10;ZfdjFlsMgR1EEpxkp44xdQzYhh1dbinuqMg+GfLCOBs/MVE1gqWJU/X5PPsMpyw0B9+2725afg19&#10;TTUTQ2GKlPJHQC/KRy+dDcUB1anD55S5K5deS0rYhRIrg02j1K98djAlv4FhcaVlJalrBVtH4qB4&#10;IYanZZHFlC5wZYEY69wMap8HXWoLDOqqzcDV88C5unbEkGegtwHpX+B8uo5qpvqr6klrkf2Iw7k+&#10;TLWD96Uqu+x2Wcjf7xX+6w/c/AQAAP//AwBQSwMEFAAGAAgAAAAhADrhAhPbAAAACAEAAA8AAABk&#10;cnMvZG93bnJldi54bWxMj0FOwzAQRfdI3MEaJHatk4AoCnGqCorYlAWBA7jxEEeNx5HtNuntGcSC&#10;Lp/m68/71Xp2gzhhiL0nBfkyA4HUetNTp+Dr83XxCCImTUYPnlDBGSOs6+urSpfGT/SBpyZ1gkso&#10;llqBTWkspYytRafj0o9IfPv2wenEGDppgp643A2yyLIH6XRP/MHqEZ8ttofm6BS8Ffe7wm7CexNf&#10;zvOUdlu/pYNStzfz5glEwjn9h+FXn9WhZqe9P5KJYlCwyHPekhQU2QoEB+5WzPs/lnUlLwfUPwAA&#10;AP//AwBQSwECLQAUAAYACAAAACEAtoM4kv4AAADhAQAAEwAAAAAAAAAAAAAAAAAAAAAAW0NvbnRl&#10;bnRfVHlwZXNdLnhtbFBLAQItABQABgAIAAAAIQA4/SH/1gAAAJQBAAALAAAAAAAAAAAAAAAAAC8B&#10;AABfcmVscy8ucmVsc1BLAQItABQABgAIAAAAIQCKoTRSwgEAAMkDAAAOAAAAAAAAAAAAAAAAAC4C&#10;AABkcnMvZTJvRG9jLnhtbFBLAQItABQABgAIAAAAIQA64QIT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DD Form 214s</w:t>
            </w:r>
            <w:r w:rsidR="006926C1" w:rsidRPr="00B972CF">
              <w:rPr>
                <w:rFonts w:ascii="Arial" w:hAnsi="Arial" w:cs="Arial"/>
                <w:b/>
                <w:bCs/>
                <w:color w:val="000000"/>
                <w:szCs w:val="18"/>
              </w:rPr>
              <w:t xml:space="preserve"> - </w:t>
            </w:r>
            <w:r w:rsidR="006926C1" w:rsidRPr="00B972CF">
              <w:rPr>
                <w:rFonts w:ascii="Arial" w:hAnsi="Arial" w:cs="Arial"/>
                <w:color w:val="000000"/>
                <w:szCs w:val="18"/>
              </w:rPr>
              <w:t>Copy Member 4 or Service 2 (indicating SPD Code) or NGB Form 22.</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79744" behindDoc="0" locked="0" layoutInCell="1" allowOverlap="1" wp14:anchorId="24C9616A" wp14:editId="5CAAF5C0">
                      <wp:simplePos x="0" y="0"/>
                      <wp:positionH relativeFrom="column">
                        <wp:posOffset>-73025</wp:posOffset>
                      </wp:positionH>
                      <wp:positionV relativeFrom="paragraph">
                        <wp:posOffset>133985</wp:posOffset>
                      </wp:positionV>
                      <wp:extent cx="3048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D7B03B" id="Straight Connector 1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5.75pt,10.55pt" to="1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4xwgEAAMkDAAAOAAAAZHJzL2Uyb0RvYy54bWysU02P0zAQvSPxHyzfadIuQquo6R66Wjgg&#10;qFj4AV5n3Fhre6yx6ce/Z+y0AQHaA+JixTPz3sx7nqzvTt6JA1CyGHq5XLRSQNA42LDv5bevD29u&#10;pUhZhUE5DNDLMyR5t3n9an2MHaxwRDcACSYJqTvGXo45x65pkh7Bq7TACIGTBsmrzFfaNwOpI7N7&#10;16za9l1zRBoioYaUOHo/JeWm8hsDOn82JkEWrpc8W64n1fOpnM1mrbo9qThafRlD/cMUXtnATWeq&#10;e5WV+E72DypvNWFCkxcafYPGWA1VA6tZtr+peRxVhKqFzUlxtin9P1r96bAjYQd+uxspgvL8Ro+Z&#10;lN2PWWwxBHYQSXCSnTrG1DFgG3Z0uaW4oyL7ZMgL42z8wETVCJYmTtXn8+wznLLQHLxp3962/Br6&#10;mmomhsIUKeX3gF6Uj146G4oDqlOHjylzVy69lpSwCyVWBptGqV/57GBKfgHD4krLSlLXCraOxEHx&#10;QgzPyyKLKV3gygIx1rkZ1L4MutQWGNRVm4Grl4Fzde2IIc9AbwPS38D5dB3VTPVX1ZPWIvsJh3N9&#10;mGoH70tVdtntspC/3iv85x+4+QEAAP//AwBQSwMEFAAGAAgAAAAhAMbZSzzbAAAACAEAAA8AAABk&#10;cnMvZG93bnJldi54bWxMj0FOwzAQRfdI3MEaJHat4wAVCnGqCorYlAWBA7jxEEeNx1HsNuntGcSC&#10;Lr/m6f835Xr2vTjhGLtAGtQyA4HUBNtRq+Hr83XxCCImQ9b0gVDDGSOsq+ur0hQ2TPSBpzq1gkso&#10;FkaDS2kopIyNQ2/iMgxIfPsOozeJ49hKO5qJy30v8yxbSW864gVnBnx22Bzqo9fwlt/vcrcZ3+v4&#10;cp6ntNuGLR20vr2ZN08gEs7pH4ZffVaHip324Ug2il7DQqkHRjXkSoFg4G7Fef+XZVXKyweqHwAA&#10;AP//AwBQSwECLQAUAAYACAAAACEAtoM4kv4AAADhAQAAEwAAAAAAAAAAAAAAAAAAAAAAW0NvbnRl&#10;bnRfVHlwZXNdLnhtbFBLAQItABQABgAIAAAAIQA4/SH/1gAAAJQBAAALAAAAAAAAAAAAAAAAAC8B&#10;AABfcmVscy8ucmVsc1BLAQItABQABgAIAAAAIQDXev4xwgEAAMkDAAAOAAAAAAAAAAAAAAAAAC4C&#10;AABkcnMvZTJvRG9jLnhtbFBLAQItABQABgAIAAAAIQDG2Us82wAAAAgBAAAPAAAAAAAAAAAAAAAA&#10;ABwEAABkcnMvZG93bnJldi54bWxQSwUGAAAAAAQABADzAAAAJAUAAAAA&#10;" strokecolor="black [3200]" strokeweight="1.5pt">
                      <v:stroke joinstyle="miter"/>
                    </v:line>
                  </w:pict>
                </mc:Fallback>
              </mc:AlternateContent>
            </w:r>
            <w:r w:rsidR="00A83100">
              <w:rPr>
                <w:rFonts w:ascii="Arial" w:hAnsi="Arial" w:cs="Arial"/>
                <w:b/>
                <w:bCs/>
                <w:color w:val="000000"/>
                <w:szCs w:val="18"/>
                <w:u w:val="single"/>
              </w:rPr>
              <w:t>Copy of last five NCOERs</w:t>
            </w:r>
            <w:r w:rsidR="006926C1" w:rsidRPr="00B972CF">
              <w:rPr>
                <w:rFonts w:ascii="Arial" w:hAnsi="Arial" w:cs="Arial"/>
                <w:b/>
                <w:bCs/>
                <w:color w:val="000000"/>
                <w:szCs w:val="18"/>
              </w:rPr>
              <w:t xml:space="preserve"> - </w:t>
            </w:r>
            <w:r w:rsidR="006926C1" w:rsidRPr="00B972CF">
              <w:rPr>
                <w:rFonts w:ascii="Arial" w:hAnsi="Arial" w:cs="Arial"/>
                <w:color w:val="000000"/>
                <w:szCs w:val="18"/>
              </w:rPr>
              <w:t>Submit a memorandum to the President of the Board explaining reaso</w:t>
            </w:r>
            <w:r w:rsidR="00A83100">
              <w:rPr>
                <w:rFonts w:ascii="Arial" w:hAnsi="Arial" w:cs="Arial"/>
                <w:color w:val="000000"/>
                <w:szCs w:val="18"/>
              </w:rPr>
              <w:t>n(s) for any missing NCOERs/</w:t>
            </w:r>
            <w:r w:rsidR="006926C1" w:rsidRPr="00B972CF">
              <w:rPr>
                <w:rFonts w:ascii="Arial" w:hAnsi="Arial" w:cs="Arial"/>
                <w:color w:val="000000"/>
                <w:szCs w:val="18"/>
              </w:rPr>
              <w:t>unrated time. A letter of recommendation or performance evaluation will be submitted on s</w:t>
            </w:r>
            <w:r w:rsidR="00A83100">
              <w:rPr>
                <w:rFonts w:ascii="Arial" w:hAnsi="Arial" w:cs="Arial"/>
                <w:color w:val="000000"/>
                <w:szCs w:val="18"/>
              </w:rPr>
              <w:t>oldiers not yet due an NCOER</w:t>
            </w:r>
            <w:r w:rsidR="006926C1" w:rsidRPr="00B972CF">
              <w:rPr>
                <w:rFonts w:ascii="Arial" w:hAnsi="Arial" w:cs="Arial"/>
                <w:color w:val="000000"/>
                <w:szCs w:val="18"/>
              </w:rPr>
              <w:t>.</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81792" behindDoc="0" locked="0" layoutInCell="1" allowOverlap="1" wp14:anchorId="4A5D989B" wp14:editId="03B44DA6">
                      <wp:simplePos x="0" y="0"/>
                      <wp:positionH relativeFrom="column">
                        <wp:posOffset>-60325</wp:posOffset>
                      </wp:positionH>
                      <wp:positionV relativeFrom="paragraph">
                        <wp:posOffset>154305</wp:posOffset>
                      </wp:positionV>
                      <wp:extent cx="3048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BA622D" id="Straight Connector 1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75pt,12.15pt" to="1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vBwgEAAMkDAAAOAAAAZHJzL2Uyb0RvYy54bWysU02P0zAQvSPxHyzfadKyQquo6R66Wjgg&#10;qFj4AV5n3Fhre6yx6ce/Z+y0AQHaA+JixTPz3sx7nqzvTt6JA1CyGHq5XLRSQNA42LDv5bevD29u&#10;pUhZhUE5DNDLMyR5t3n9an2MHaxwRDcACSYJqTvGXo45x65pkh7Bq7TACIGTBsmrzFfaNwOpI7N7&#10;16za9l1zRBoioYaUOHo/JeWm8hsDOn82JkEWrpc8W64n1fOpnM1mrbo9qThafRlD/cMUXtnATWeq&#10;e5WV+E72DypvNWFCkxcafYPGWA1VA6tZtr+peRxVhKqFzUlxtin9P1r96bAjYQd+uxspgvL8Ro+Z&#10;lN2PWWwxBHYQSXCSnTrG1DFgG3Z0uaW4oyL7ZMgL42z8wETVCJYmTtXn8+wznLLQHHzb3ty2/Br6&#10;mmomhsIUKeX3gF6Uj146G4oDqlOHjylzVy69lpSwCyVWBptGqV/57GBKfgHD4krLSlLXCraOxEHx&#10;QgzPyyKLKV3gygIx1rkZ1L4MutQWGNRVm4Grl4Fzde2IIc9AbwPS38D5dB3VTPVX1ZPWIvsJh3N9&#10;mGoH70tVdtntspC/3iv85x+4+QEAAP//AwBQSwMEFAAGAAgAAAAhAEUAwMjZAAAABwEAAA8AAABk&#10;cnMvZG93bnJldi54bWxMjsFOwzAQRO9I/IO1SNxah7SgEuJUFRRxaQ8EPsCNlzhqvI5st0n/nkUc&#10;4Pg0o5lXrifXizOG2HlScDfPQCA13nTUKvj8eJ2tQMSkyejeEyq4YIR1dX1V6sL4kd7xXKdW8AjF&#10;QiuwKQ2FlLGx6HSc+wGJsy8fnE6MoZUm6JHHXS/zLHuQTnfED1YP+GyxOdYnp+AtX+5yuwn7Or5c&#10;pjHttn5LR6Vub6bNE4iEU/orw48+q0PFTgd/IhNFr2D2eM9NBflyAYLzxYr58MuyKuV//+obAAD/&#10;/wMAUEsBAi0AFAAGAAgAAAAhALaDOJL+AAAA4QEAABMAAAAAAAAAAAAAAAAAAAAAAFtDb250ZW50&#10;X1R5cGVzXS54bWxQSwECLQAUAAYACAAAACEAOP0h/9YAAACUAQAACwAAAAAAAAAAAAAAAAAvAQAA&#10;X3JlbHMvLnJlbHNQSwECLQAUAAYACAAAACEABXz7wcIBAADJAwAADgAAAAAAAAAAAAAAAAAuAgAA&#10;ZHJzL2Uyb0RvYy54bWxQSwECLQAUAAYACAAAACEARQDAyNkAAAAHAQAADwAAAAAAAAAAAAAAAAAc&#10;BAAAZHJzL2Rvd25yZXYueG1sUEsFBgAAAAAEAAQA8wAAACIFAAAAAA==&#10;" strokecolor="black [3200]" strokeweight="1.5pt">
                      <v:stroke joinstyle="miter"/>
                    </v:line>
                  </w:pict>
                </mc:Fallback>
              </mc:AlternateContent>
            </w:r>
            <w:r w:rsidR="006926C1" w:rsidRPr="00B972CF">
              <w:rPr>
                <w:rFonts w:ascii="Arial" w:hAnsi="Arial" w:cs="Arial"/>
                <w:b/>
                <w:bCs/>
                <w:color w:val="000000"/>
                <w:szCs w:val="18"/>
                <w:u w:val="single"/>
              </w:rPr>
              <w:t>Individual Medical Readiness (IMR) from MEDPROS</w:t>
            </w:r>
            <w:r w:rsidR="006926C1" w:rsidRPr="00B972CF">
              <w:rPr>
                <w:rFonts w:ascii="Arial" w:hAnsi="Arial" w:cs="Arial"/>
                <w:b/>
                <w:bCs/>
                <w:color w:val="000000"/>
                <w:szCs w:val="18"/>
              </w:rPr>
              <w:t xml:space="preserve"> - </w:t>
            </w:r>
            <w:r w:rsidR="006926C1" w:rsidRPr="00B972CF">
              <w:rPr>
                <w:rFonts w:ascii="Arial" w:hAnsi="Arial" w:cs="Arial"/>
                <w:color w:val="000000"/>
                <w:szCs w:val="18"/>
              </w:rPr>
              <w:t xml:space="preserve">                                                                                                                                                                  </w:t>
            </w:r>
            <w:r w:rsidRPr="00B972CF">
              <w:rPr>
                <w:rFonts w:ascii="Arial" w:hAnsi="Arial" w:cs="Arial"/>
                <w:color w:val="000000"/>
                <w:szCs w:val="18"/>
              </w:rPr>
              <w:t>-</w:t>
            </w:r>
            <w:r w:rsidR="006926C1" w:rsidRPr="00B972CF">
              <w:rPr>
                <w:rFonts w:ascii="Arial" w:hAnsi="Arial" w:cs="Arial"/>
                <w:color w:val="000000"/>
                <w:szCs w:val="18"/>
              </w:rPr>
              <w:t xml:space="preserve">PHA - must be within </w:t>
            </w:r>
            <w:r w:rsidR="006926C1" w:rsidRPr="00B972CF">
              <w:rPr>
                <w:rFonts w:ascii="Arial" w:hAnsi="Arial" w:cs="Arial"/>
                <w:b/>
                <w:bCs/>
                <w:color w:val="000000"/>
                <w:szCs w:val="18"/>
              </w:rPr>
              <w:t>1 YEAR</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OPENING DATE</w:t>
            </w:r>
            <w:r w:rsidR="006926C1" w:rsidRPr="00B972CF">
              <w:rPr>
                <w:rFonts w:ascii="Arial" w:hAnsi="Arial" w:cs="Arial"/>
                <w:color w:val="000000"/>
                <w:szCs w:val="18"/>
              </w:rPr>
              <w:t xml:space="preserve">.                                                                                                   </w:t>
            </w:r>
            <w:r w:rsidRPr="00B972CF">
              <w:rPr>
                <w:rFonts w:ascii="Arial" w:hAnsi="Arial" w:cs="Arial"/>
                <w:color w:val="000000"/>
                <w:szCs w:val="18"/>
              </w:rPr>
              <w:t>-</w:t>
            </w:r>
            <w:r w:rsidR="006926C1" w:rsidRPr="00B972CF">
              <w:rPr>
                <w:rFonts w:ascii="Arial" w:hAnsi="Arial" w:cs="Arial"/>
                <w:color w:val="000000"/>
                <w:szCs w:val="18"/>
              </w:rPr>
              <w:t xml:space="preserve">HIV Testing - must be within </w:t>
            </w:r>
            <w:r w:rsidR="006926C1" w:rsidRPr="00B972CF">
              <w:rPr>
                <w:rFonts w:ascii="Arial" w:hAnsi="Arial" w:cs="Arial"/>
                <w:b/>
                <w:bCs/>
                <w:color w:val="000000"/>
                <w:szCs w:val="18"/>
              </w:rPr>
              <w:t>2 YEARS</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OPENING DATE</w:t>
            </w:r>
            <w:r w:rsidR="006926C1" w:rsidRPr="00B972CF">
              <w:rPr>
                <w:rFonts w:ascii="Arial" w:hAnsi="Arial" w:cs="Arial"/>
                <w:color w:val="000000"/>
                <w:szCs w:val="18"/>
              </w:rPr>
              <w:t xml:space="preserve">.                                                                                 </w:t>
            </w:r>
            <w:r w:rsidR="00A83100">
              <w:rPr>
                <w:rFonts w:ascii="Arial" w:hAnsi="Arial" w:cs="Arial"/>
                <w:color w:val="000000"/>
                <w:szCs w:val="18"/>
              </w:rPr>
              <w:t>-</w:t>
            </w:r>
            <w:r w:rsidR="006926C1" w:rsidRPr="00B972CF">
              <w:rPr>
                <w:rFonts w:ascii="Arial" w:hAnsi="Arial" w:cs="Arial"/>
                <w:color w:val="000000"/>
                <w:szCs w:val="18"/>
              </w:rPr>
              <w:t xml:space="preserve">Dental Class - </w:t>
            </w:r>
            <w:r w:rsidR="006926C1" w:rsidRPr="00B972CF">
              <w:rPr>
                <w:rFonts w:ascii="Arial" w:hAnsi="Arial" w:cs="Arial"/>
                <w:b/>
                <w:bCs/>
                <w:color w:val="000000"/>
                <w:szCs w:val="18"/>
              </w:rPr>
              <w:t xml:space="preserve">1 or 2 - </w:t>
            </w:r>
            <w:r w:rsidR="006926C1" w:rsidRPr="00B972CF">
              <w:rPr>
                <w:rFonts w:ascii="Arial" w:hAnsi="Arial" w:cs="Arial"/>
                <w:color w:val="000000"/>
                <w:szCs w:val="18"/>
              </w:rPr>
              <w:t xml:space="preserve">A deployable asset.                                                                                                                                                                                                               </w:t>
            </w:r>
            <w:r w:rsidRPr="00B972CF">
              <w:rPr>
                <w:rFonts w:ascii="Arial" w:hAnsi="Arial" w:cs="Arial"/>
                <w:color w:val="000000"/>
                <w:szCs w:val="18"/>
              </w:rPr>
              <w:t>-</w:t>
            </w:r>
            <w:r w:rsidR="006926C1" w:rsidRPr="00B972CF">
              <w:rPr>
                <w:rFonts w:ascii="Arial" w:hAnsi="Arial" w:cs="Arial"/>
                <w:color w:val="000000"/>
                <w:szCs w:val="18"/>
              </w:rPr>
              <w:t xml:space="preserve">If applicable, include </w:t>
            </w:r>
            <w:r w:rsidR="006926C1" w:rsidRPr="00B972CF">
              <w:rPr>
                <w:rFonts w:ascii="Arial" w:hAnsi="Arial" w:cs="Arial"/>
                <w:b/>
                <w:bCs/>
                <w:color w:val="000000"/>
                <w:szCs w:val="18"/>
              </w:rPr>
              <w:t>PERMANENT PROFILE</w:t>
            </w:r>
            <w:r w:rsidR="006926C1" w:rsidRPr="00B972CF">
              <w:rPr>
                <w:rFonts w:ascii="Arial" w:hAnsi="Arial" w:cs="Arial"/>
                <w:color w:val="000000"/>
                <w:szCs w:val="18"/>
              </w:rPr>
              <w:t xml:space="preserve">. Soldiers must </w:t>
            </w:r>
            <w:r w:rsidR="006926C1" w:rsidRPr="00B972CF">
              <w:rPr>
                <w:rFonts w:ascii="Arial" w:hAnsi="Arial" w:cs="Arial"/>
                <w:b/>
                <w:bCs/>
                <w:color w:val="000000"/>
                <w:szCs w:val="18"/>
              </w:rPr>
              <w:t>NOT</w:t>
            </w:r>
            <w:r w:rsidR="006926C1" w:rsidRPr="00B972CF">
              <w:rPr>
                <w:rFonts w:ascii="Arial" w:hAnsi="Arial" w:cs="Arial"/>
                <w:color w:val="000000"/>
                <w:szCs w:val="18"/>
              </w:rPr>
              <w:t xml:space="preserve"> be on a </w:t>
            </w:r>
            <w:r w:rsidR="006926C1" w:rsidRPr="00B972CF">
              <w:rPr>
                <w:rFonts w:ascii="Arial" w:hAnsi="Arial" w:cs="Arial"/>
                <w:b/>
                <w:bCs/>
                <w:color w:val="000000"/>
                <w:szCs w:val="18"/>
              </w:rPr>
              <w:t>TEMPORARY PROFILE</w:t>
            </w:r>
            <w:r w:rsidR="006926C1" w:rsidRPr="00B972CF">
              <w:rPr>
                <w:rFonts w:ascii="Arial" w:hAnsi="Arial" w:cs="Arial"/>
                <w:color w:val="000000"/>
                <w:szCs w:val="18"/>
              </w:rPr>
              <w:t>.</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83840" behindDoc="0" locked="0" layoutInCell="1" allowOverlap="1" wp14:anchorId="2FAC0CBD" wp14:editId="76718C8B">
                      <wp:simplePos x="0" y="0"/>
                      <wp:positionH relativeFrom="column">
                        <wp:posOffset>-73025</wp:posOffset>
                      </wp:positionH>
                      <wp:positionV relativeFrom="paragraph">
                        <wp:posOffset>135255</wp:posOffset>
                      </wp:positionV>
                      <wp:extent cx="3048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988945" id="Straight Connector 15"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5.75pt,10.65pt" to="1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GiwgEAAMkDAAAOAAAAZHJzL2Uyb0RvYy54bWysU02P0zAQvSPxHyzfadLyoVXUdA9dAQcE&#10;FQs/wOuMG2ttjzU2/fj3jJ02IEB7QHux4pl5b+Y9T9a3J+/EAShZDL1cLlopIGgcbNj38vu3969u&#10;pEhZhUE5DNDLMyR5u3n5Yn2MHaxwRDcACSYJqTvGXo45x65pkh7Bq7TACIGTBsmrzFfaNwOpI7N7&#10;16za9l1zRBoioYaUOHo3JeWm8hsDOn8xJkEWrpc8W64n1fOhnM1mrbo9qThafRlD/ccUXtnATWeq&#10;O5WV+EH2LypvNWFCkxcafYPGWA1VA6tZtn+ouR9VhKqFzUlxtik9H63+fNiRsAO/3VspgvL8RveZ&#10;lN2PWWwxBHYQSXCSnTrG1DFgG3Z0uaW4oyL7ZMgL42z8yETVCJYmTtXn8+wznLLQHHzdvrlp+TX0&#10;NdVMDIUpUsofAL0oH710NhQHVKcOn1Lmrlx6LSlhF0qsDDaNUr/y2cGU/AqGxZWWlaSuFWwdiYPi&#10;hRgel0UWU7rAlQVirHMzqH0adKktMKirNgNXTwPn6toRQ56B3gakf4Hz6TqqmeqvqietRfYDDuf6&#10;MNUO3peq7LLbZSF/v1f4rz9w8xMAAP//AwBQSwMEFAAGAAgAAAAhAOb2sgzbAAAACAEAAA8AAABk&#10;cnMvZG93bnJldi54bWxMj0FOwzAQRfdI3MEaJHatkxQqFOJUFRSxKQsCB3DjIY4ajyPbbdLbM4gF&#10;LL/m6f831WZ2gzhjiL0nBfkyA4HUetNTp+Dz42XxACImTUYPnlDBBSNs6uurSpfGT/SO5yZ1gkso&#10;llqBTWkspYytRafj0o9IfPvywenEMXTSBD1xuRtkkWVr6XRPvGD1iE8W22Nzcgpei7t9YbfhrYnP&#10;l3lK+53f0VGp25t5+wgi4Zz+YPjRZ3Wo2engT2SiGBQs8vyeUQVFvgLBwGrN+fCbZV3J/w/U3wAA&#10;AP//AwBQSwECLQAUAAYACAAAACEAtoM4kv4AAADhAQAAEwAAAAAAAAAAAAAAAAAAAAAAW0NvbnRl&#10;bnRfVHlwZXNdLnhtbFBLAQItABQABgAIAAAAIQA4/SH/1gAAAJQBAAALAAAAAAAAAAAAAAAAAC8B&#10;AABfcmVscy8ucmVsc1BLAQItABQABgAIAAAAIQBYpzGiwgEAAMkDAAAOAAAAAAAAAAAAAAAAAC4C&#10;AABkcnMvZTJvRG9jLnhtbFBLAQItABQABgAIAAAAIQDm9rIM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DA Form 705 (APFT)</w:t>
            </w:r>
            <w:r w:rsidR="006926C1" w:rsidRPr="00B972CF">
              <w:rPr>
                <w:rFonts w:ascii="Arial" w:hAnsi="Arial" w:cs="Arial"/>
                <w:b/>
                <w:bCs/>
                <w:color w:val="000000"/>
                <w:szCs w:val="18"/>
              </w:rPr>
              <w:t xml:space="preserve"> - </w:t>
            </w:r>
            <w:r w:rsidR="006926C1" w:rsidRPr="00B972CF">
              <w:rPr>
                <w:rFonts w:ascii="Arial" w:hAnsi="Arial" w:cs="Arial"/>
                <w:bCs/>
                <w:color w:val="000000"/>
                <w:szCs w:val="18"/>
              </w:rPr>
              <w:t>m</w:t>
            </w:r>
            <w:r w:rsidR="006926C1" w:rsidRPr="00B972CF">
              <w:rPr>
                <w:rFonts w:ascii="Arial" w:hAnsi="Arial" w:cs="Arial"/>
                <w:color w:val="000000"/>
                <w:szCs w:val="18"/>
              </w:rPr>
              <w:t xml:space="preserve">ust have successfully completed &amp; passed most recent APFT within </w:t>
            </w:r>
            <w:r w:rsidR="006926C1" w:rsidRPr="00B972CF">
              <w:rPr>
                <w:rFonts w:ascii="Arial" w:hAnsi="Arial" w:cs="Arial"/>
                <w:b/>
                <w:bCs/>
                <w:color w:val="000000"/>
                <w:szCs w:val="18"/>
              </w:rPr>
              <w:t>6 MONTHS</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OPENING DATE</w:t>
            </w:r>
            <w:r w:rsidR="006926C1" w:rsidRPr="00B972CF">
              <w:rPr>
                <w:rFonts w:ascii="Arial" w:hAnsi="Arial" w:cs="Arial"/>
                <w:color w:val="000000"/>
                <w:szCs w:val="18"/>
              </w:rPr>
              <w:t xml:space="preserve">.                                                                                                                                                                                                                                            -Ensure DA 705 states </w:t>
            </w:r>
            <w:r w:rsidR="006926C1" w:rsidRPr="00B972CF">
              <w:rPr>
                <w:rFonts w:ascii="Arial" w:hAnsi="Arial" w:cs="Arial"/>
                <w:b/>
                <w:bCs/>
                <w:color w:val="000000"/>
                <w:szCs w:val="18"/>
              </w:rPr>
              <w:t>"FOR RECORD GO"</w:t>
            </w:r>
            <w:r w:rsidR="006926C1" w:rsidRPr="00B972CF">
              <w:rPr>
                <w:rFonts w:ascii="Arial" w:hAnsi="Arial" w:cs="Arial"/>
                <w:color w:val="000000"/>
                <w:szCs w:val="18"/>
              </w:rPr>
              <w:t xml:space="preserve"> and is filled out properly with HT and WT.                                                                                                           -If applicable must provide a passing copy of the OPAT within </w:t>
            </w:r>
            <w:r w:rsidR="006926C1" w:rsidRPr="00B972CF">
              <w:rPr>
                <w:rFonts w:ascii="Arial" w:hAnsi="Arial" w:cs="Arial"/>
                <w:b/>
                <w:bCs/>
                <w:color w:val="000000"/>
                <w:szCs w:val="18"/>
              </w:rPr>
              <w:t>1 YEAR</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 xml:space="preserve">OPENING DATE.                                  </w:t>
            </w:r>
            <w:r w:rsidR="006926C1" w:rsidRPr="00DF5B8C">
              <w:rPr>
                <w:rFonts w:ascii="Arial" w:hAnsi="Arial" w:cs="Arial"/>
                <w:bCs/>
                <w:color w:val="000000"/>
                <w:szCs w:val="18"/>
              </w:rPr>
              <w:t>-</w:t>
            </w:r>
            <w:r w:rsidR="006926C1" w:rsidRPr="00B972CF">
              <w:rPr>
                <w:rFonts w:ascii="Arial" w:hAnsi="Arial" w:cs="Arial"/>
                <w:color w:val="000000"/>
                <w:szCs w:val="18"/>
              </w:rPr>
              <w:t>If applicable must include DA Form 5500-R or DA Form 5501-R (Body Fat Content Worksheet).</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85888" behindDoc="0" locked="0" layoutInCell="1" allowOverlap="1" wp14:anchorId="364F3120" wp14:editId="171C58EB">
                      <wp:simplePos x="0" y="0"/>
                      <wp:positionH relativeFrom="column">
                        <wp:posOffset>-69850</wp:posOffset>
                      </wp:positionH>
                      <wp:positionV relativeFrom="paragraph">
                        <wp:posOffset>143510</wp:posOffset>
                      </wp:positionV>
                      <wp:extent cx="3048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30E0C49" id="Straight Connector 16"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5.5pt,11.3pt" to="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GwgEAAMkDAAAOAAAAZHJzL2Uyb0RvYy54bWysU02P0zAQvSPxHyzfadKCVquo6R66Wjgg&#10;qFj4AV5n3Fhre6yx6ce/Z+y0AQHaA+JixTPz3sx7nqzvTt6JA1CyGHq5XLRSQNA42LDv5bevD29u&#10;pUhZhUE5DNDLMyR5t3n9an2MHaxwRDcACSYJqTvGXo45x65pkh7Bq7TACIGTBsmrzFfaNwOpI7N7&#10;16za9qY5Ig2RUENKHL2fknJT+Y0BnT8bkyAL10ueLdeT6vlUzmazVt2eVBytvoyh/mEKr2zgpjPV&#10;vcpKfCf7B5W3mjChyQuNvkFjrIaqgdUs29/UPI4qQtXC5qQ425T+H63+dNiRsAO/3Y0UQXl+o8dM&#10;yu7HLLYYAjuIJDjJTh1j6hiwDTu63FLcUZF9MuSFcTZ+YKJqBEsTp+rzefYZTlloDr5t3922/Br6&#10;mmomhsIUKeX3gF6Uj146G4oDqlOHjylzVy69lpSwCyVWBptGqV/57GBKfgHD4krLSlLXCraOxEHx&#10;QgzPyyKLKV3gygIx1rkZ1L4MutQWGNRVm4Grl4Fzde2IIc9AbwPS38D5dB3VTPVX1ZPWIvsJh3N9&#10;mGoH70tVdtntspC/3iv85x+4+QEAAP//AwBQSwMEFAAGAAgAAAAhAE2vIDDbAAAACAEAAA8AAABk&#10;cnMvZG93bnJldi54bWxMj0FOwzAQRfdI3MEaJHatE4MKCnGqCorYlEUDB3DjIY4aj6PYbdLbM4gF&#10;LJ/m68/75Xr2vTjjGLtAGvJlBgKpCbajVsPnx+viEURMhqzpA6GGC0ZYV9dXpSlsmGiP5zq1gkso&#10;FkaDS2kopIyNQ2/iMgxIfPsKozeJcWylHc3E5b6XKstW0puO+IMzAz47bI71yWt4U/c75Tbjex1f&#10;LvOUdtuwpaPWtzfz5glEwjn9heFHn9WhYqdDOJGNotewyHPekjQotQLBgbsH5sMvy6qU/wdU3wAA&#10;AP//AwBQSwECLQAUAAYACAAAACEAtoM4kv4AAADhAQAAEwAAAAAAAAAAAAAAAAAAAAAAW0NvbnRl&#10;bnRfVHlwZXNdLnhtbFBLAQItABQABgAIAAAAIQA4/SH/1gAAAJQBAAALAAAAAAAAAAAAAAAAAC8B&#10;AABfcmVscy8ucmVsc1BLAQItABQABgAIAAAAIQC/ym4GwgEAAMkDAAAOAAAAAAAAAAAAAAAAAC4C&#10;AABkcnMvZTJvRG9jLnhtbFBLAQItABQABgAIAAAAIQBNryAw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Certified Height and Weight Memorandum</w:t>
            </w:r>
            <w:r w:rsidR="006926C1" w:rsidRPr="00B972CF">
              <w:rPr>
                <w:rFonts w:ascii="Arial" w:hAnsi="Arial" w:cs="Arial"/>
                <w:b/>
                <w:bCs/>
                <w:color w:val="000000"/>
                <w:szCs w:val="18"/>
              </w:rPr>
              <w:t xml:space="preserve"> - </w:t>
            </w:r>
            <w:r w:rsidR="006926C1" w:rsidRPr="00B972CF">
              <w:rPr>
                <w:rFonts w:ascii="Arial" w:hAnsi="Arial" w:cs="Arial"/>
                <w:color w:val="000000"/>
                <w:szCs w:val="18"/>
              </w:rPr>
              <w:t xml:space="preserve">From Unit Commander or authorized representative.                                                                                                                                                                   -Height and weight must be </w:t>
            </w:r>
            <w:r w:rsidR="006926C1" w:rsidRPr="00B972CF">
              <w:rPr>
                <w:rFonts w:ascii="Arial" w:hAnsi="Arial" w:cs="Arial"/>
                <w:b/>
                <w:bCs/>
                <w:color w:val="000000"/>
                <w:szCs w:val="18"/>
              </w:rPr>
              <w:t>CONDUCTED</w:t>
            </w:r>
            <w:r w:rsidR="006926C1" w:rsidRPr="00B972CF">
              <w:rPr>
                <w:rFonts w:ascii="Arial" w:hAnsi="Arial" w:cs="Arial"/>
                <w:color w:val="000000"/>
                <w:szCs w:val="18"/>
              </w:rPr>
              <w:t xml:space="preserve"> within </w:t>
            </w:r>
            <w:r w:rsidR="006926C1" w:rsidRPr="00B972CF">
              <w:rPr>
                <w:rFonts w:ascii="Arial" w:hAnsi="Arial" w:cs="Arial"/>
                <w:b/>
                <w:bCs/>
                <w:color w:val="000000"/>
                <w:szCs w:val="18"/>
              </w:rPr>
              <w:t>30 DAYS</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OPENING DATE</w:t>
            </w:r>
            <w:r w:rsidR="006926C1" w:rsidRPr="00B972CF">
              <w:rPr>
                <w:rFonts w:ascii="Arial" w:hAnsi="Arial" w:cs="Arial"/>
                <w:color w:val="000000"/>
                <w:szCs w:val="18"/>
              </w:rPr>
              <w:t xml:space="preserve">.                                       </w:t>
            </w:r>
          </w:p>
          <w:p w:rsidR="00B972CF" w:rsidRPr="00B972CF" w:rsidRDefault="006926C1" w:rsidP="00E2153E">
            <w:pPr>
              <w:pStyle w:val="ListParagraph"/>
              <w:numPr>
                <w:ilvl w:val="0"/>
                <w:numId w:val="1"/>
              </w:numPr>
              <w:rPr>
                <w:rFonts w:ascii="Arial" w:hAnsi="Arial" w:cs="Arial"/>
                <w:b/>
                <w:bCs/>
                <w:color w:val="000000"/>
                <w:szCs w:val="18"/>
              </w:rPr>
            </w:pPr>
            <w:r w:rsidRPr="00B972CF">
              <w:rPr>
                <w:rFonts w:ascii="Arial" w:hAnsi="Arial" w:cs="Arial"/>
                <w:b/>
                <w:bCs/>
                <w:color w:val="000000"/>
                <w:szCs w:val="18"/>
                <w:u w:val="single"/>
              </w:rPr>
              <w:t>Current NGB 23B RPAM Statement</w:t>
            </w:r>
            <w:r w:rsidR="00DF5B8C">
              <w:rPr>
                <w:rFonts w:ascii="Arial" w:hAnsi="Arial" w:cs="Arial"/>
                <w:b/>
                <w:bCs/>
                <w:color w:val="000000"/>
                <w:szCs w:val="18"/>
              </w:rPr>
              <w:t xml:space="preserve"> </w:t>
            </w:r>
            <w:r w:rsidR="00DF5B8C" w:rsidRPr="00DF5B8C">
              <w:rPr>
                <w:rFonts w:ascii="Arial" w:hAnsi="Arial" w:cs="Arial"/>
                <w:b/>
                <w:bCs/>
                <w:color w:val="FF0000"/>
                <w:szCs w:val="18"/>
              </w:rPr>
              <w:t>(PM</w:t>
            </w:r>
            <w:r w:rsidR="00DF5B8C">
              <w:rPr>
                <w:rFonts w:ascii="Arial" w:hAnsi="Arial" w:cs="Arial"/>
                <w:b/>
                <w:bCs/>
                <w:color w:val="FF0000"/>
                <w:szCs w:val="18"/>
              </w:rPr>
              <w:t xml:space="preserve"> / NW</w:t>
            </w:r>
            <w:r w:rsidR="00DF5B8C" w:rsidRPr="00DF5B8C">
              <w:rPr>
                <w:rFonts w:ascii="Arial" w:hAnsi="Arial" w:cs="Arial"/>
                <w:b/>
                <w:bCs/>
                <w:color w:val="FF0000"/>
                <w:szCs w:val="18"/>
              </w:rPr>
              <w:t xml:space="preserve"> ONLY)</w:t>
            </w:r>
            <w:r w:rsidRPr="00DF5B8C">
              <w:rPr>
                <w:rFonts w:ascii="Arial" w:hAnsi="Arial" w:cs="Arial"/>
                <w:b/>
                <w:bCs/>
                <w:color w:val="FF0000"/>
                <w:szCs w:val="18"/>
              </w:rPr>
              <w:t xml:space="preserve"> </w:t>
            </w:r>
            <w:r w:rsidRPr="00B972CF">
              <w:rPr>
                <w:rFonts w:ascii="Arial" w:hAnsi="Arial" w:cs="Arial"/>
                <w:b/>
                <w:bCs/>
                <w:color w:val="000000"/>
                <w:szCs w:val="18"/>
              </w:rPr>
              <w:t xml:space="preserve">- </w:t>
            </w:r>
            <w:r w:rsidRPr="00B972CF">
              <w:rPr>
                <w:rFonts w:ascii="Arial" w:hAnsi="Arial" w:cs="Arial"/>
                <w:color w:val="000000"/>
                <w:szCs w:val="18"/>
              </w:rPr>
              <w:t xml:space="preserve">must be able to complete </w:t>
            </w:r>
            <w:r w:rsidRPr="00B972CF">
              <w:rPr>
                <w:rFonts w:ascii="Arial" w:hAnsi="Arial" w:cs="Arial"/>
                <w:b/>
                <w:bCs/>
                <w:color w:val="000000"/>
                <w:szCs w:val="18"/>
              </w:rPr>
              <w:t>3-YEAR INITIAL TOUR</w:t>
            </w:r>
            <w:r w:rsidRPr="00B972CF">
              <w:rPr>
                <w:rFonts w:ascii="Arial" w:hAnsi="Arial" w:cs="Arial"/>
                <w:color w:val="000000"/>
                <w:szCs w:val="18"/>
              </w:rPr>
              <w:t xml:space="preserve"> prior to the date of mandatory removal from an active status based on age, or service.</w:t>
            </w:r>
          </w:p>
          <w:p w:rsidR="00B972CF"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89984" behindDoc="0" locked="0" layoutInCell="1" allowOverlap="1" wp14:anchorId="0EE39B2B" wp14:editId="4CC47239">
                      <wp:simplePos x="0" y="0"/>
                      <wp:positionH relativeFrom="column">
                        <wp:posOffset>-69850</wp:posOffset>
                      </wp:positionH>
                      <wp:positionV relativeFrom="paragraph">
                        <wp:posOffset>143510</wp:posOffset>
                      </wp:positionV>
                      <wp:extent cx="3048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55E704" id="Straight Connector 18"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5pt,11.3pt" to="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U9wgEAAMkDAAAOAAAAZHJzL2Uyb0RvYy54bWysU8GO0zAQvSPxD1buNGlBaBU13UNXwAFB&#10;xbIf4HXGjbW2xxqbJv17xk4bEKA9oL1YsWfem3lvJtvbyVlxAooGfVetV00lwCvsjT921cP3D29u&#10;KhGT9L206KGrzhCr293rV9sxtLDBAW0PJJjEx3YMXTWkFNq6jmoAJ+MKA3gOaiQnE1/pWPckR2Z3&#10;tt40zft6ROoDoYIY+fVuDla7wq81qPRV6whJ2K7i3lI5qZyP+ax3W9keSYbBqEsb8j+6cNJ4LrpQ&#10;3ckkxQ8yf1E5owgj6rRS6GrU2igoGljNuvlDzf0gAxQtbE4Mi03x5WjVl9OBhOl5djwpLx3P6D6R&#10;NMchiT16zw4iCQ6yU2OILQP2/kCXWwwHyrInTU5oa8InJipGsDQxFZ/Pi88wJaH48W3z7qbhaahr&#10;qJ4ZMlOgmD4COpE/usoanx2QrTx9jomrcuo1JT9bn99yY3Mr5SudLczBb6BZXC5ZSMpawd6SOEle&#10;iP5pnWUxpfWcmSHaWLuAmudBl9wMg7JqC3DzPHDJLhXRpwXojEf6FzhN11b1nH9VPWvNsh+xP5fB&#10;FDt4X4qyy27nhfz9XuC//sDdTwAAAP//AwBQSwMEFAAGAAgAAAAhAE2vIDDbAAAACAEAAA8AAABk&#10;cnMvZG93bnJldi54bWxMj0FOwzAQRfdI3MEaJHatE4MKCnGqCorYlEUDB3DjIY4aj6PYbdLbM4gF&#10;LJ/m68/75Xr2vTjjGLtAGvJlBgKpCbajVsPnx+viEURMhqzpA6GGC0ZYV9dXpSlsmGiP5zq1gkso&#10;FkaDS2kopIyNQ2/iMgxIfPsKozeJcWylHc3E5b6XKstW0puO+IMzAz47bI71yWt4U/c75Tbjex1f&#10;LvOUdtuwpaPWtzfz5glEwjn9heFHn9WhYqdDOJGNotewyHPekjQotQLBgbsH5sMvy6qU/wdU3wAA&#10;AP//AwBQSwECLQAUAAYACAAAACEAtoM4kv4AAADhAQAAEwAAAAAAAAAAAAAAAAAAAAAAW0NvbnRl&#10;bnRfVHlwZXNdLnhtbFBLAQItABQABgAIAAAAIQA4/SH/1gAAAJQBAAALAAAAAAAAAAAAAAAAAC8B&#10;AABfcmVscy8ucmVsc1BLAQItABQABgAIAAAAIQBawRU9wgEAAMkDAAAOAAAAAAAAAAAAAAAAAC4C&#10;AABkcnMvZTJvRG9jLnhtbFBLAQItABQABgAIAAAAIQBNryAw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Statement of Security Verification</w:t>
            </w:r>
            <w:r w:rsidR="006926C1" w:rsidRPr="00B972CF">
              <w:rPr>
                <w:rFonts w:ascii="Arial" w:hAnsi="Arial" w:cs="Arial"/>
                <w:b/>
                <w:bCs/>
                <w:color w:val="000000"/>
                <w:szCs w:val="18"/>
              </w:rPr>
              <w:t xml:space="preserve"> - </w:t>
            </w:r>
            <w:r w:rsidR="006926C1" w:rsidRPr="00B972CF">
              <w:rPr>
                <w:rFonts w:ascii="Arial" w:hAnsi="Arial" w:cs="Arial"/>
                <w:color w:val="000000"/>
                <w:szCs w:val="18"/>
              </w:rPr>
              <w:t xml:space="preserve">from Unit Security Manager </w:t>
            </w:r>
            <w:r w:rsidR="006926C1" w:rsidRPr="00B972CF">
              <w:rPr>
                <w:rFonts w:ascii="Arial" w:hAnsi="Arial" w:cs="Arial"/>
                <w:b/>
                <w:bCs/>
                <w:color w:val="000000"/>
                <w:szCs w:val="18"/>
              </w:rPr>
              <w:t>(JPAS print out will not be accepted).</w:t>
            </w:r>
          </w:p>
          <w:p w:rsidR="00B972CF"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92032" behindDoc="0" locked="0" layoutInCell="1" allowOverlap="1" wp14:anchorId="6482235B" wp14:editId="6F9354B7">
                      <wp:simplePos x="0" y="0"/>
                      <wp:positionH relativeFrom="column">
                        <wp:posOffset>-69850</wp:posOffset>
                      </wp:positionH>
                      <wp:positionV relativeFrom="paragraph">
                        <wp:posOffset>143510</wp:posOffset>
                      </wp:positionV>
                      <wp:extent cx="3048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8AA104" id="Straight Connector 19"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5.5pt,11.3pt" to="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9ewgEAAMkDAAAOAAAAZHJzL2Uyb0RvYy54bWysU02P0zAQvSPxHyzfadKC0BI13UNXwAFB&#10;xcIP8DrjxlrbY41NP/49Y6cNCNAe0F6seGbem3nPk/XtyTtxAEoWQy+Xi1YKCBoHG/a9/P7t/asb&#10;KVJWYVAOA/TyDEnebl6+WB9jBysc0Q1AgklC6o6xl2POsWuapEfwKi0wQuCkQfIq85X2zUDqyOze&#10;Nau2fdsckYZIqCEljt5NSbmp/MaAzl+MSZCF6yXPlutJ9XwoZ7NZq25PKo5WX8ZQ/zGFVzZw05nq&#10;TmUlfpD9i8pbTZjQ5IVG36AxVkPVwGqW7R9q7kcVoWphc1KcbUrPR6s/H3Yk7MBv906KoDy/0X0m&#10;ZfdjFlsMgR1EEpxkp44xdQzYhh1dbinuqMg+GfLCOBs/MlE1gqWJU/X5PPsMpyw0B1+3b25afg19&#10;TTUTQ2GKlPIHQC/KRy+dDcUB1anDp5S5K5deS0rYhRIrg02j1K98djAlv4JhcaVlJalrBVtH4qB4&#10;IYbHZZHFlC5wZYEY69wMap8GXWoLDOqqzcDV08C5unbEkGegtwHpX+B8uo5qpvqr6klrkf2Aw7k+&#10;TLWD96Uqu+x2Wcjf7xX+6w/c/AQAAP//AwBQSwMEFAAGAAgAAAAhAE2vIDDbAAAACAEAAA8AAABk&#10;cnMvZG93bnJldi54bWxMj0FOwzAQRfdI3MEaJHatE4MKCnGqCorYlEUDB3DjIY4aj6PYbdLbM4gF&#10;LJ/m68/75Xr2vTjjGLtAGvJlBgKpCbajVsPnx+viEURMhqzpA6GGC0ZYV9dXpSlsmGiP5zq1gkso&#10;FkaDS2kopIyNQ2/iMgxIfPsKozeJcWylHc3E5b6XKstW0puO+IMzAz47bI71yWt4U/c75Tbjex1f&#10;LvOUdtuwpaPWtzfz5glEwjn9heFHn9WhYqdDOJGNotewyHPekjQotQLBgbsH5sMvy6qU/wdU3wAA&#10;AP//AwBQSwECLQAUAAYACAAAACEAtoM4kv4AAADhAQAAEwAAAAAAAAAAAAAAAAAAAAAAW0NvbnRl&#10;bnRfVHlwZXNdLnhtbFBLAQItABQABgAIAAAAIQA4/SH/1gAAAJQBAAALAAAAAAAAAAAAAAAAAC8B&#10;AABfcmVscy8ucmVsc1BLAQItABQABgAIAAAAIQAHGt9ewgEAAMkDAAAOAAAAAAAAAAAAAAAAAC4C&#10;AABkcnMvZTJvRG9jLnhtbFBLAQItABQABgAIAAAAIQBNryAw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*DD Form 369 (Police Record Check)</w:t>
            </w:r>
            <w:r w:rsidR="006926C1" w:rsidRPr="00B972CF">
              <w:rPr>
                <w:rFonts w:ascii="Arial" w:hAnsi="Arial" w:cs="Arial"/>
                <w:b/>
                <w:bCs/>
                <w:color w:val="000000"/>
                <w:szCs w:val="18"/>
              </w:rPr>
              <w:t xml:space="preserve"> - </w:t>
            </w:r>
            <w:r w:rsidR="006926C1" w:rsidRPr="00B972CF">
              <w:rPr>
                <w:rFonts w:ascii="Arial" w:hAnsi="Arial" w:cs="Arial"/>
                <w:color w:val="000000"/>
                <w:szCs w:val="18"/>
              </w:rPr>
              <w:t>applicant must complete Sections I, II, leave #10 &amp; section III blank (must be signed and dated).</w:t>
            </w:r>
          </w:p>
          <w:p w:rsidR="00B972CF"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94080" behindDoc="0" locked="0" layoutInCell="1" allowOverlap="1" wp14:anchorId="517CA0C8" wp14:editId="3530FCFC">
                      <wp:simplePos x="0" y="0"/>
                      <wp:positionH relativeFrom="column">
                        <wp:posOffset>-66675</wp:posOffset>
                      </wp:positionH>
                      <wp:positionV relativeFrom="paragraph">
                        <wp:posOffset>135255</wp:posOffset>
                      </wp:positionV>
                      <wp:extent cx="3048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7F49CC" id="Straight Connector 20"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5.25pt,10.65pt" to="18.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urwgEAAMkDAAAOAAAAZHJzL2Uyb0RvYy54bWysU02P0zAQvSPxHyzfadKC0CpquoeugAOC&#10;imV/gNcZN9baHmts+vHvGTttQID2gPZi2TPz3sx7maxvT96JA1CyGHq5XLRSQNA42LDv5cP3D29u&#10;pEhZhUE5DNDLMyR5u3n9an2MHaxwRDcACSYJqTvGXo45x65pkh7Bq7TACIGTBsmrzE/aNwOpI7N7&#10;16za9n1zRBoioYaUOHo3JeWm8hsDOn81JkEWrpc8W64n1fOxnM1mrbo9qThafRlD/ccUXtnATWeq&#10;O5WV+EH2LypvNWFCkxcafYPGWA1VA6tZtn+ouR9VhKqFzUlxtim9HK3+ctiRsEMvV2xPUJ6/0X0m&#10;ZfdjFlsMgR1EEpxkp44xdQzYhh1dXinuqMg+GfLCOBs/8RJUI1iaOFWfz7PPcMpCc/Bt++6m5Xb6&#10;mmomhsIUKeWPgF6USy+dDcUB1anD55S5K5deS0rYhRIrg02j1Fs+O5iS38CwuNKyktS1gq0jcVC8&#10;EMPTsshiShe4skCMdW4Gtc+DLrUFBnXVZuDqeeBcXTtiyDPQ24D0L3A+XUc1U/1V9aS1yH7E4Vw/&#10;TLWD96Uqu+x2Wcjf3xX+6w/c/AQAAP//AwBQSwMEFAAGAAgAAAAhAJkzLyfbAAAACAEAAA8AAABk&#10;cnMvZG93bnJldi54bWxMj8tOwzAQRfdI/IM1SOxaJykvhThVBUVsyoLAB7jxEEeNx5HtNunfM4gF&#10;LK/m6N4z1Xp2gzhhiL0nBfkyA4HUetNTp+Dz42XxACImTUYPnlDBGSOs68uLSpfGT/SOpyZ1gkso&#10;llqBTWkspYytRafj0o9IfPvywenEMXTSBD1xuRtkkWV30umeeMHqEZ8stofm6BS8Fje7wm7CWxOf&#10;z/OUdlu/pYNS11fz5hFEwjn9wfCjz+pQs9PeH8lEMShY5NktowqKfAWCgdU95/1vlnUl/z9QfwMA&#10;AP//AwBQSwECLQAUAAYACAAAACEAtoM4kv4AAADhAQAAEwAAAAAAAAAAAAAAAAAAAAAAW0NvbnRl&#10;bnRfVHlwZXNdLnhtbFBLAQItABQABgAIAAAAIQA4/SH/1gAAAJQBAAALAAAAAAAAAAAAAAAAAC8B&#10;AABfcmVscy8ucmVsc1BLAQItABQABgAIAAAAIQCGP2urwgEAAMkDAAAOAAAAAAAAAAAAAAAAAC4C&#10;AABkcnMvZTJvRG9jLnhtbFBLAQItABQABgAIAAAAIQCZMy8n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*TXARNG Title 32 AGR - VA Disability Questionnaire</w:t>
            </w:r>
            <w:r w:rsidR="006926C1" w:rsidRPr="00B972CF">
              <w:rPr>
                <w:rFonts w:ascii="Arial" w:hAnsi="Arial" w:cs="Arial"/>
                <w:b/>
                <w:bCs/>
                <w:color w:val="000000"/>
                <w:szCs w:val="18"/>
              </w:rPr>
              <w:t xml:space="preserve"> - </w:t>
            </w:r>
            <w:r w:rsidR="006926C1" w:rsidRPr="00B972CF">
              <w:rPr>
                <w:rFonts w:ascii="Arial" w:hAnsi="Arial" w:cs="Arial"/>
                <w:color w:val="000000"/>
                <w:szCs w:val="18"/>
              </w:rPr>
              <w:t>Applicant must complete, sign and date.</w:t>
            </w:r>
          </w:p>
          <w:p w:rsidR="006926C1" w:rsidRPr="00B972CF" w:rsidRDefault="00E2153E" w:rsidP="00E2153E">
            <w:pPr>
              <w:pStyle w:val="ListParagraph"/>
              <w:numPr>
                <w:ilvl w:val="0"/>
                <w:numId w:val="1"/>
              </w:numPr>
              <w:rPr>
                <w:rFonts w:ascii="Arial" w:hAnsi="Arial" w:cs="Arial"/>
                <w:b/>
                <w:bCs/>
                <w:color w:val="000000"/>
                <w:sz w:val="20"/>
                <w:szCs w:val="18"/>
              </w:rPr>
            </w:pPr>
            <w:r>
              <w:rPr>
                <w:noProof/>
              </w:rPr>
              <mc:AlternateContent>
                <mc:Choice Requires="wps">
                  <w:drawing>
                    <wp:anchor distT="0" distB="0" distL="114300" distR="114300" simplePos="0" relativeHeight="251696128" behindDoc="0" locked="0" layoutInCell="1" allowOverlap="1" wp14:anchorId="74DBD40E" wp14:editId="306319FE">
                      <wp:simplePos x="0" y="0"/>
                      <wp:positionH relativeFrom="column">
                        <wp:posOffset>-66675</wp:posOffset>
                      </wp:positionH>
                      <wp:positionV relativeFrom="paragraph">
                        <wp:posOffset>155575</wp:posOffset>
                      </wp:positionV>
                      <wp:extent cx="3048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6D3D87" id="Straight Connector 21"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5.25pt,12.25pt" to="1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HIwgEAAMkDAAAOAAAAZHJzL2Uyb0RvYy54bWysU02P0zAQvSPxHyzfadKC0CpquoeugAOC&#10;imV/gNcZN9baHmts+vHvGTttQID2gPZixTPz3sx7nqxvT96JA1CyGHq5XLRSQNA42LDv5cP3D29u&#10;pEhZhUE5DNDLMyR5u3n9an2MHaxwRDcACSYJqTvGXo45x65pkh7Bq7TACIGTBsmrzFfaNwOpI7N7&#10;16za9n1zRBoioYaUOHo3JeWm8hsDOn81JkEWrpc8W64n1fOxnM1mrbo9qThafRlD/ccUXtnATWeq&#10;O5WV+EH2LypvNWFCkxcafYPGWA1VA6tZtn+ouR9VhKqFzUlxtim9HK3+ctiRsEMvV0spgvL8RveZ&#10;lN2PWWwxBHYQSXCSnTrG1DFgG3Z0uaW4oyL7ZMgL42z8xEtQjWBp4lR9Ps8+wykLzcG37bubll9D&#10;X1PNxFCYIqX8EdCL8tFLZ0NxQHXq8Dll7sql15ISdqHEymDTKPUrnx1MyW9gWFxpWUnqWsHWkTgo&#10;XojhqcpiShe4skCMdW4Gtc+DLrUFBnXVZuDqeeBcXTtiyDPQ24D0L3A+XUc1U/1V9aS1yH7E4Vwf&#10;ptrB+1LNuux2Wcjf7xX+6w/c/AQAAP//AwBQSwMEFAAGAAgAAAAhAOQejvDbAAAACAEAAA8AAABk&#10;cnMvZG93bnJldi54bWxMj8FOwzAQRO9I/IO1SNxap6FQFOJUFRRxKQdCP8CNlzhqvI5st0n/nkUc&#10;4DQa7dPsTLmeXC/OGGLnScFinoFAarzpqFWw/3ydPYKISZPRvSdUcMEI6+r6qtSF8SN94LlOreAQ&#10;ioVWYFMaCiljY9HpOPcDEt++fHA6sQ2tNEGPHO56mWfZg3S6I/5g9YDPFptjfXIK3vLlLreb8F7H&#10;l8s0pt3Wb+mo1O3NtHkCkXBKfzD81OfqUHGngz+RiaJXMFtk94wqyJesDNytWA+/Xlal/D+g+gYA&#10;AP//AwBQSwECLQAUAAYACAAAACEAtoM4kv4AAADhAQAAEwAAAAAAAAAAAAAAAAAAAAAAW0NvbnRl&#10;bnRfVHlwZXNdLnhtbFBLAQItABQABgAIAAAAIQA4/SH/1gAAAJQBAAALAAAAAAAAAAAAAAAAAC8B&#10;AABfcmVscy8ucmVsc1BLAQItABQABgAIAAAAIQDb5KHIwgEAAMkDAAAOAAAAAAAAAAAAAAAAAC4C&#10;AABkcnMvZTJvRG9jLnhtbFBLAQItABQABgAIAAAAIQDkHo7w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Letter of Input for President of Board</w:t>
            </w:r>
            <w:r w:rsidR="006926C1" w:rsidRPr="00B972CF">
              <w:rPr>
                <w:rFonts w:ascii="Arial" w:hAnsi="Arial" w:cs="Arial"/>
                <w:b/>
                <w:bCs/>
                <w:color w:val="000000"/>
                <w:szCs w:val="18"/>
              </w:rPr>
              <w:t xml:space="preserve"> - </w:t>
            </w:r>
            <w:r w:rsidR="006926C1" w:rsidRPr="00B972CF">
              <w:rPr>
                <w:rFonts w:ascii="Arial" w:hAnsi="Arial" w:cs="Arial"/>
                <w:color w:val="000000"/>
                <w:szCs w:val="18"/>
              </w:rPr>
              <w:t xml:space="preserve">If applicable list any discrepancies or missing items on this checklist. This is </w:t>
            </w:r>
            <w:r w:rsidR="006926C1" w:rsidRPr="00B972CF">
              <w:rPr>
                <w:rFonts w:ascii="Arial" w:hAnsi="Arial" w:cs="Arial"/>
                <w:b/>
                <w:bCs/>
                <w:color w:val="000000"/>
                <w:szCs w:val="18"/>
              </w:rPr>
              <w:t xml:space="preserve">NOT </w:t>
            </w:r>
            <w:r w:rsidR="006926C1" w:rsidRPr="00B972CF">
              <w:rPr>
                <w:rFonts w:ascii="Arial" w:hAnsi="Arial" w:cs="Arial"/>
                <w:color w:val="000000"/>
                <w:szCs w:val="18"/>
              </w:rPr>
              <w:t>a requirement.</w:t>
            </w:r>
          </w:p>
        </w:tc>
      </w:tr>
      <w:tr w:rsidR="00E2153E" w:rsidTr="00E2153E">
        <w:trPr>
          <w:trHeight w:val="705"/>
        </w:trPr>
        <w:tc>
          <w:tcPr>
            <w:tcW w:w="3780" w:type="dxa"/>
            <w:gridSpan w:val="2"/>
            <w:vAlign w:val="center"/>
          </w:tcPr>
          <w:p w:rsidR="00E2153E" w:rsidRPr="00E2153E" w:rsidRDefault="00E2153E" w:rsidP="00E2153E">
            <w:pPr>
              <w:rPr>
                <w:rFonts w:ascii="Arial" w:hAnsi="Arial" w:cs="Arial"/>
                <w:b/>
                <w:noProof/>
              </w:rPr>
            </w:pPr>
            <w:r w:rsidRPr="00E2153E">
              <w:rPr>
                <w:rFonts w:ascii="Arial" w:hAnsi="Arial" w:cs="Arial"/>
                <w:b/>
                <w:noProof/>
              </w:rPr>
              <w:t>RANK:</w:t>
            </w:r>
          </w:p>
          <w:p w:rsidR="00E2153E" w:rsidRPr="00E2153E" w:rsidRDefault="00E2153E" w:rsidP="00E2153E">
            <w:pPr>
              <w:rPr>
                <w:rFonts w:ascii="Arial" w:hAnsi="Arial" w:cs="Arial"/>
                <w:b/>
                <w:noProof/>
              </w:rPr>
            </w:pPr>
            <w:r w:rsidRPr="00E2153E">
              <w:rPr>
                <w:rFonts w:ascii="Arial" w:hAnsi="Arial" w:cs="Arial"/>
                <w:b/>
                <w:noProof/>
              </w:rPr>
              <w:t>PHONE:</w:t>
            </w:r>
          </w:p>
        </w:tc>
        <w:tc>
          <w:tcPr>
            <w:tcW w:w="7874" w:type="dxa"/>
            <w:gridSpan w:val="4"/>
            <w:vAlign w:val="center"/>
          </w:tcPr>
          <w:p w:rsidR="00E2153E" w:rsidRPr="00E2153E" w:rsidRDefault="00E2153E" w:rsidP="00E2153E">
            <w:pPr>
              <w:rPr>
                <w:rFonts w:ascii="Arial" w:hAnsi="Arial" w:cs="Arial"/>
                <w:b/>
                <w:noProof/>
              </w:rPr>
            </w:pPr>
            <w:r w:rsidRPr="00E2153E">
              <w:rPr>
                <w:rFonts w:ascii="Arial" w:hAnsi="Arial" w:cs="Arial"/>
                <w:b/>
                <w:noProof/>
              </w:rPr>
              <w:t>NAME:</w:t>
            </w:r>
          </w:p>
          <w:p w:rsidR="00E2153E" w:rsidRPr="00E2153E" w:rsidRDefault="00E2153E" w:rsidP="00E2153E">
            <w:pPr>
              <w:rPr>
                <w:rFonts w:ascii="Arial" w:hAnsi="Arial" w:cs="Arial"/>
                <w:b/>
                <w:noProof/>
              </w:rPr>
            </w:pPr>
            <w:r w:rsidRPr="00E2153E">
              <w:rPr>
                <w:rFonts w:ascii="Arial" w:hAnsi="Arial" w:cs="Arial"/>
                <w:b/>
                <w:noProof/>
              </w:rPr>
              <w:t>EMAIL:</w:t>
            </w:r>
          </w:p>
        </w:tc>
      </w:tr>
      <w:tr w:rsidR="00E2153E" w:rsidTr="00AF5ECE">
        <w:tblPrEx>
          <w:tblLook w:val="0000" w:firstRow="0" w:lastRow="0" w:firstColumn="0" w:lastColumn="0" w:noHBand="0" w:noVBand="0"/>
        </w:tblPrEx>
        <w:trPr>
          <w:trHeight w:val="70"/>
        </w:trPr>
        <w:tc>
          <w:tcPr>
            <w:tcW w:w="11654" w:type="dxa"/>
            <w:gridSpan w:val="6"/>
            <w:shd w:val="clear" w:color="auto" w:fill="D0CECE" w:themeFill="background2" w:themeFillShade="E6"/>
          </w:tcPr>
          <w:p w:rsidR="00E2153E" w:rsidRDefault="00E2153E" w:rsidP="00AF5ECE">
            <w:pPr>
              <w:jc w:val="center"/>
            </w:pPr>
            <w:r w:rsidRPr="00E2153E">
              <w:rPr>
                <w:rFonts w:ascii="Arial" w:hAnsi="Arial" w:cs="Arial"/>
                <w:b/>
                <w:bCs/>
                <w:color w:val="000000"/>
                <w:sz w:val="20"/>
                <w:szCs w:val="18"/>
              </w:rPr>
              <w:lastRenderedPageBreak/>
              <w:t>*** View Page FOUR of this announcement for optional documentation that may be submitted.                                                                 (*Can be found at the end of the announcement.)</w:t>
            </w:r>
            <w:r>
              <w:rPr>
                <w:rFonts w:ascii="Arial" w:hAnsi="Arial" w:cs="Arial"/>
                <w:b/>
                <w:bCs/>
                <w:color w:val="000000"/>
                <w:sz w:val="20"/>
                <w:szCs w:val="18"/>
              </w:rPr>
              <w:br/>
            </w:r>
            <w:r w:rsidRPr="00AF5ECE">
              <w:rPr>
                <w:rFonts w:ascii="Arial" w:hAnsi="Arial" w:cs="Arial"/>
                <w:b/>
                <w:bCs/>
                <w:color w:val="FF0000"/>
                <w:sz w:val="20"/>
                <w:szCs w:val="18"/>
              </w:rPr>
              <w:t>***PLEASE INCLUDE READINESS NCO IN EMAIL TRAFFIC***</w:t>
            </w:r>
          </w:p>
        </w:tc>
      </w:tr>
      <w:tr w:rsidR="003D6DCD" w:rsidTr="007F2A71">
        <w:tblPrEx>
          <w:tblLook w:val="0000" w:firstRow="0" w:lastRow="0" w:firstColumn="0" w:lastColumn="0" w:noHBand="0" w:noVBand="0"/>
        </w:tblPrEx>
        <w:trPr>
          <w:trHeight w:val="350"/>
        </w:trPr>
        <w:tc>
          <w:tcPr>
            <w:tcW w:w="11654" w:type="dxa"/>
            <w:gridSpan w:val="6"/>
            <w:shd w:val="clear" w:color="auto" w:fill="D0CECE" w:themeFill="background2" w:themeFillShade="E6"/>
            <w:vAlign w:val="center"/>
          </w:tcPr>
          <w:p w:rsidR="003D6DCD" w:rsidRPr="00E2153E" w:rsidRDefault="003D6DCD" w:rsidP="003D6DCD">
            <w:pPr>
              <w:jc w:val="center"/>
              <w:rPr>
                <w:rFonts w:ascii="Arial" w:hAnsi="Arial" w:cs="Arial"/>
                <w:b/>
                <w:bCs/>
                <w:color w:val="000000"/>
                <w:sz w:val="20"/>
                <w:szCs w:val="18"/>
              </w:rPr>
            </w:pPr>
            <w:r w:rsidRPr="003D6DCD">
              <w:rPr>
                <w:rFonts w:ascii="Arial" w:hAnsi="Arial" w:cs="Arial"/>
                <w:b/>
                <w:bCs/>
                <w:color w:val="000000"/>
                <w:sz w:val="24"/>
                <w:szCs w:val="18"/>
              </w:rPr>
              <w:t>POINT OF CONTACT FOR APPLICATION PROCESS:</w:t>
            </w:r>
          </w:p>
        </w:tc>
      </w:tr>
      <w:tr w:rsidR="003D6DCD" w:rsidTr="003D6DCD">
        <w:tblPrEx>
          <w:tblLook w:val="0000" w:firstRow="0" w:lastRow="0" w:firstColumn="0" w:lastColumn="0" w:noHBand="0" w:noVBand="0"/>
        </w:tblPrEx>
        <w:trPr>
          <w:trHeight w:val="890"/>
        </w:trPr>
        <w:tc>
          <w:tcPr>
            <w:tcW w:w="11654" w:type="dxa"/>
            <w:gridSpan w:val="6"/>
            <w:shd w:val="clear" w:color="auto" w:fill="FFFFFF" w:themeFill="background1"/>
            <w:vAlign w:val="center"/>
          </w:tcPr>
          <w:p w:rsidR="003D6DCD" w:rsidRPr="003D6DCD" w:rsidRDefault="00A83100" w:rsidP="003D6DCD">
            <w:pPr>
              <w:jc w:val="center"/>
              <w:rPr>
                <w:rFonts w:ascii="Arial" w:hAnsi="Arial" w:cs="Arial"/>
                <w:b/>
                <w:bCs/>
                <w:color w:val="000000"/>
                <w:sz w:val="24"/>
                <w:szCs w:val="18"/>
              </w:rPr>
            </w:pPr>
            <w:r>
              <w:rPr>
                <w:rFonts w:ascii="Arial" w:hAnsi="Arial" w:cs="Arial"/>
                <w:b/>
                <w:bCs/>
                <w:color w:val="000000"/>
                <w:sz w:val="24"/>
                <w:szCs w:val="18"/>
              </w:rPr>
              <w:t>SSG Crystal Alvarado</w:t>
            </w:r>
            <w:r w:rsidR="003D6DCD" w:rsidRPr="003D6DCD">
              <w:rPr>
                <w:rFonts w:ascii="Arial" w:hAnsi="Arial" w:cs="Arial"/>
                <w:b/>
                <w:bCs/>
                <w:color w:val="000000"/>
                <w:sz w:val="24"/>
                <w:szCs w:val="18"/>
              </w:rPr>
              <w:t xml:space="preserve"> at </w:t>
            </w:r>
            <w:r>
              <w:rPr>
                <w:rFonts w:ascii="Arial" w:hAnsi="Arial" w:cs="Arial"/>
                <w:b/>
                <w:bCs/>
                <w:color w:val="000000"/>
                <w:sz w:val="24"/>
                <w:szCs w:val="18"/>
              </w:rPr>
              <w:t>(512) 782-1244</w:t>
            </w:r>
          </w:p>
          <w:p w:rsidR="003D6DCD" w:rsidRPr="00A83100" w:rsidRDefault="003D6DCD" w:rsidP="003D6DCD">
            <w:pPr>
              <w:jc w:val="center"/>
              <w:rPr>
                <w:rFonts w:ascii="Arial" w:hAnsi="Arial" w:cs="Arial"/>
                <w:b/>
                <w:bCs/>
                <w:sz w:val="24"/>
                <w:szCs w:val="18"/>
              </w:rPr>
            </w:pPr>
            <w:r w:rsidRPr="00A83100">
              <w:rPr>
                <w:rFonts w:ascii="Arial" w:hAnsi="Arial" w:cs="Arial"/>
                <w:b/>
                <w:bCs/>
                <w:sz w:val="24"/>
                <w:szCs w:val="18"/>
              </w:rPr>
              <w:t>SPC Alba, Alfredo at (512) 782-6821</w:t>
            </w:r>
          </w:p>
          <w:p w:rsidR="003D6DCD" w:rsidRPr="003D6DCD" w:rsidRDefault="003D6DCD" w:rsidP="003D6DCD">
            <w:pPr>
              <w:jc w:val="center"/>
              <w:rPr>
                <w:rFonts w:ascii="Arial" w:hAnsi="Arial" w:cs="Arial"/>
                <w:b/>
                <w:bCs/>
                <w:color w:val="000000"/>
                <w:sz w:val="24"/>
                <w:szCs w:val="18"/>
              </w:rPr>
            </w:pPr>
            <w:r w:rsidRPr="00A83100">
              <w:rPr>
                <w:rFonts w:ascii="Arial" w:hAnsi="Arial" w:cs="Arial"/>
                <w:b/>
                <w:bCs/>
                <w:sz w:val="24"/>
                <w:szCs w:val="18"/>
              </w:rPr>
              <w:t xml:space="preserve">Email at </w:t>
            </w:r>
            <w:hyperlink r:id="rId9" w:history="1">
              <w:r w:rsidR="00A83100" w:rsidRPr="00A83100">
                <w:rPr>
                  <w:rStyle w:val="Hyperlink"/>
                  <w:rFonts w:ascii="Arial" w:hAnsi="Arial" w:cs="Arial"/>
                  <w:b/>
                  <w:bCs/>
                  <w:color w:val="auto"/>
                  <w:sz w:val="24"/>
                  <w:szCs w:val="18"/>
                </w:rPr>
                <w:t>crystal.alvarado.mil@mail.mil</w:t>
              </w:r>
            </w:hyperlink>
            <w:r w:rsidRPr="00A83100">
              <w:rPr>
                <w:rFonts w:ascii="Arial" w:hAnsi="Arial" w:cs="Arial"/>
                <w:b/>
                <w:bCs/>
                <w:sz w:val="24"/>
                <w:szCs w:val="18"/>
              </w:rPr>
              <w:t xml:space="preserve"> </w:t>
            </w:r>
            <w:r w:rsidRPr="003D6DCD">
              <w:rPr>
                <w:rFonts w:ascii="Arial" w:hAnsi="Arial" w:cs="Arial"/>
                <w:b/>
                <w:bCs/>
                <w:color w:val="000000" w:themeColor="text1"/>
                <w:sz w:val="24"/>
                <w:szCs w:val="18"/>
              </w:rPr>
              <w:t xml:space="preserve">or </w:t>
            </w:r>
            <w:hyperlink r:id="rId10" w:history="1">
              <w:r w:rsidRPr="003D6DCD">
                <w:rPr>
                  <w:rStyle w:val="Hyperlink"/>
                  <w:rFonts w:ascii="Arial" w:hAnsi="Arial" w:cs="Arial"/>
                  <w:b/>
                  <w:bCs/>
                  <w:color w:val="000000" w:themeColor="text1"/>
                  <w:sz w:val="24"/>
                  <w:szCs w:val="18"/>
                </w:rPr>
                <w:t>alfredo.j.alba.mil@mail.mil</w:t>
              </w:r>
            </w:hyperlink>
          </w:p>
          <w:p w:rsidR="003D6DCD" w:rsidRDefault="003D6DCD" w:rsidP="003D6DCD">
            <w:pPr>
              <w:jc w:val="center"/>
              <w:rPr>
                <w:rFonts w:ascii="Arial" w:hAnsi="Arial" w:cs="Arial"/>
                <w:b/>
                <w:bCs/>
                <w:color w:val="000000"/>
                <w:sz w:val="20"/>
                <w:szCs w:val="18"/>
              </w:rPr>
            </w:pPr>
          </w:p>
        </w:tc>
      </w:tr>
      <w:tr w:rsidR="003D6DCD" w:rsidTr="007F2A7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3D6DCD" w:rsidRPr="003D6DCD" w:rsidRDefault="003D6DCD" w:rsidP="003D6DCD">
            <w:pPr>
              <w:jc w:val="center"/>
              <w:rPr>
                <w:rFonts w:ascii="Arial" w:hAnsi="Arial" w:cs="Arial"/>
                <w:b/>
                <w:bCs/>
                <w:color w:val="000000"/>
                <w:sz w:val="20"/>
                <w:szCs w:val="18"/>
              </w:rPr>
            </w:pPr>
            <w:r w:rsidRPr="003D6DCD">
              <w:rPr>
                <w:rFonts w:ascii="Arial" w:hAnsi="Arial" w:cs="Arial"/>
                <w:b/>
                <w:bCs/>
                <w:color w:val="000000"/>
                <w:sz w:val="24"/>
                <w:szCs w:val="18"/>
              </w:rPr>
              <w:t>POINT OF CONTACT FOR BOARD &amp; POSITION:</w:t>
            </w:r>
          </w:p>
        </w:tc>
      </w:tr>
      <w:tr w:rsidR="003D6DCD" w:rsidTr="00337EAC">
        <w:tblPrEx>
          <w:tblLook w:val="0000" w:firstRow="0" w:lastRow="0" w:firstColumn="0" w:lastColumn="0" w:noHBand="0" w:noVBand="0"/>
        </w:tblPrEx>
        <w:trPr>
          <w:trHeight w:val="746"/>
        </w:trPr>
        <w:tc>
          <w:tcPr>
            <w:tcW w:w="11654" w:type="dxa"/>
            <w:gridSpan w:val="6"/>
            <w:shd w:val="clear" w:color="auto" w:fill="FFFFFF" w:themeFill="background1"/>
            <w:vAlign w:val="center"/>
          </w:tcPr>
          <w:p w:rsidR="003D6DCD" w:rsidRPr="003D6DCD" w:rsidRDefault="00A95543" w:rsidP="00A95543">
            <w:pPr>
              <w:jc w:val="center"/>
              <w:rPr>
                <w:rFonts w:ascii="Arial" w:hAnsi="Arial" w:cs="Arial"/>
                <w:b/>
                <w:bCs/>
                <w:color w:val="000000"/>
                <w:sz w:val="24"/>
                <w:szCs w:val="18"/>
              </w:rPr>
            </w:pPr>
            <w:r>
              <w:rPr>
                <w:rFonts w:ascii="Arial" w:hAnsi="Arial" w:cs="Arial"/>
                <w:b/>
                <w:bCs/>
                <w:color w:val="000000"/>
                <w:sz w:val="24"/>
                <w:szCs w:val="18"/>
              </w:rPr>
              <w:t>SFC Daisy Perez</w:t>
            </w:r>
            <w:r w:rsidR="006E2D9A">
              <w:rPr>
                <w:rFonts w:ascii="Arial" w:hAnsi="Arial" w:cs="Arial"/>
                <w:b/>
                <w:bCs/>
                <w:color w:val="000000"/>
                <w:sz w:val="24"/>
                <w:szCs w:val="18"/>
              </w:rPr>
              <w:t xml:space="preserve"> at 512-782-</w:t>
            </w:r>
            <w:r>
              <w:rPr>
                <w:rFonts w:ascii="Arial" w:hAnsi="Arial" w:cs="Arial"/>
                <w:b/>
                <w:bCs/>
                <w:color w:val="000000"/>
                <w:sz w:val="24"/>
                <w:szCs w:val="18"/>
              </w:rPr>
              <w:t>3776</w:t>
            </w:r>
            <w:r w:rsidR="006E2D9A">
              <w:rPr>
                <w:rFonts w:ascii="Arial" w:hAnsi="Arial" w:cs="Arial"/>
                <w:b/>
                <w:bCs/>
                <w:color w:val="000000"/>
                <w:sz w:val="24"/>
                <w:szCs w:val="18"/>
              </w:rPr>
              <w:t xml:space="preserve"> or </w:t>
            </w:r>
            <w:r w:rsidRPr="00A95543">
              <w:rPr>
                <w:rFonts w:ascii="Arial" w:hAnsi="Arial" w:cs="Arial"/>
                <w:b/>
                <w:bCs/>
                <w:color w:val="000000"/>
                <w:sz w:val="24"/>
                <w:szCs w:val="18"/>
              </w:rPr>
              <w:t>daisy.perez1.mil@mail.mil</w:t>
            </w:r>
          </w:p>
        </w:tc>
      </w:tr>
      <w:tr w:rsidR="003D6DCD" w:rsidTr="007F2A7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3D6DCD" w:rsidRDefault="003D6DCD" w:rsidP="003D6DCD">
            <w:pPr>
              <w:jc w:val="center"/>
              <w:rPr>
                <w:rFonts w:ascii="Arial" w:hAnsi="Arial" w:cs="Arial"/>
                <w:b/>
                <w:bCs/>
                <w:color w:val="000000"/>
                <w:sz w:val="24"/>
                <w:szCs w:val="18"/>
              </w:rPr>
            </w:pPr>
            <w:r>
              <w:rPr>
                <w:rFonts w:ascii="Arial" w:hAnsi="Arial" w:cs="Arial"/>
                <w:b/>
                <w:bCs/>
                <w:color w:val="000000"/>
                <w:sz w:val="24"/>
                <w:szCs w:val="18"/>
              </w:rPr>
              <w:t>CONSIDERATION FACTORS:</w:t>
            </w:r>
          </w:p>
        </w:tc>
      </w:tr>
      <w:tr w:rsidR="003D6DCD" w:rsidTr="003D6DCD">
        <w:tblPrEx>
          <w:tblLook w:val="0000" w:firstRow="0" w:lastRow="0" w:firstColumn="0" w:lastColumn="0" w:noHBand="0" w:noVBand="0"/>
        </w:tblPrEx>
        <w:trPr>
          <w:trHeight w:val="1520"/>
        </w:trPr>
        <w:tc>
          <w:tcPr>
            <w:tcW w:w="11654" w:type="dxa"/>
            <w:gridSpan w:val="6"/>
            <w:shd w:val="clear" w:color="auto" w:fill="FFFFFF" w:themeFill="background1"/>
            <w:vAlign w:val="center"/>
          </w:tcPr>
          <w:p w:rsidR="003D6DCD" w:rsidRPr="009A7C4D" w:rsidRDefault="003D6DCD" w:rsidP="003D6DCD">
            <w:pPr>
              <w:numPr>
                <w:ilvl w:val="0"/>
                <w:numId w:val="2"/>
              </w:numPr>
              <w:rPr>
                <w:rFonts w:ascii="Arial" w:hAnsi="Arial" w:cs="Arial"/>
                <w:sz w:val="24"/>
                <w:szCs w:val="24"/>
              </w:rPr>
            </w:pPr>
            <w:r w:rsidRPr="009A7C4D">
              <w:rPr>
                <w:rFonts w:ascii="Arial" w:hAnsi="Arial" w:cs="Arial"/>
                <w:sz w:val="24"/>
                <w:szCs w:val="24"/>
              </w:rPr>
              <w:t>All applications will receive consideration for this position without regard to race, religion, color, national origin, sex, age, political affiliation or other non-merit factors.</w:t>
            </w:r>
          </w:p>
          <w:p w:rsidR="003D6DCD" w:rsidRDefault="003D6DCD" w:rsidP="003D6DCD">
            <w:pPr>
              <w:numPr>
                <w:ilvl w:val="0"/>
                <w:numId w:val="2"/>
              </w:numPr>
              <w:rPr>
                <w:rFonts w:ascii="Arial" w:hAnsi="Arial" w:cs="Arial"/>
                <w:sz w:val="24"/>
                <w:szCs w:val="24"/>
              </w:rPr>
            </w:pPr>
            <w:r w:rsidRPr="00927A91">
              <w:rPr>
                <w:rFonts w:ascii="Arial" w:hAnsi="Arial" w:cs="Arial"/>
                <w:sz w:val="24"/>
                <w:szCs w:val="24"/>
              </w:rPr>
              <w:t>All applicants must be able to attend appearance board.</w:t>
            </w:r>
          </w:p>
          <w:p w:rsidR="003D6DCD" w:rsidRPr="003D6DCD" w:rsidRDefault="003D6DCD" w:rsidP="003D6DCD">
            <w:pPr>
              <w:numPr>
                <w:ilvl w:val="0"/>
                <w:numId w:val="2"/>
              </w:numPr>
              <w:rPr>
                <w:rFonts w:ascii="Arial" w:hAnsi="Arial" w:cs="Arial"/>
                <w:sz w:val="24"/>
                <w:szCs w:val="24"/>
              </w:rPr>
            </w:pPr>
            <w:r w:rsidRPr="003D6DCD">
              <w:rPr>
                <w:rFonts w:ascii="Arial" w:hAnsi="Arial" w:cs="Arial"/>
                <w:sz w:val="24"/>
                <w:szCs w:val="24"/>
              </w:rPr>
              <w:t>A applicants require a background check prior to selection notification</w:t>
            </w:r>
          </w:p>
        </w:tc>
      </w:tr>
      <w:tr w:rsidR="007F2A71" w:rsidTr="007F2A7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7F2A71" w:rsidRPr="007F2A71" w:rsidRDefault="007F2A71" w:rsidP="007F2A71">
            <w:pPr>
              <w:jc w:val="center"/>
              <w:rPr>
                <w:rFonts w:ascii="Arial" w:hAnsi="Arial" w:cs="Arial"/>
                <w:b/>
                <w:sz w:val="24"/>
                <w:szCs w:val="24"/>
              </w:rPr>
            </w:pPr>
            <w:r w:rsidRPr="007F2A71">
              <w:rPr>
                <w:rFonts w:ascii="Arial" w:hAnsi="Arial" w:cs="Arial"/>
                <w:b/>
                <w:sz w:val="24"/>
                <w:szCs w:val="24"/>
              </w:rPr>
              <w:t>AGR POSITION DESCRIPTION</w:t>
            </w:r>
          </w:p>
        </w:tc>
      </w:tr>
      <w:tr w:rsidR="007F2A71" w:rsidTr="00A95543">
        <w:tblPrEx>
          <w:tblLook w:val="0000" w:firstRow="0" w:lastRow="0" w:firstColumn="0" w:lastColumn="0" w:noHBand="0" w:noVBand="0"/>
        </w:tblPrEx>
        <w:trPr>
          <w:trHeight w:val="9458"/>
        </w:trPr>
        <w:tc>
          <w:tcPr>
            <w:tcW w:w="11654" w:type="dxa"/>
            <w:gridSpan w:val="6"/>
            <w:shd w:val="clear" w:color="auto" w:fill="FFFFFF" w:themeFill="background1"/>
          </w:tcPr>
          <w:p w:rsidR="006E2D9A" w:rsidRDefault="006E2D9A" w:rsidP="00A83100">
            <w:pPr>
              <w:rPr>
                <w:rFonts w:ascii="ArialMT" w:hAnsi="ArialMT" w:cs="ArialMT"/>
                <w:b/>
                <w:sz w:val="24"/>
                <w:szCs w:val="24"/>
              </w:rPr>
            </w:pPr>
          </w:p>
          <w:p w:rsidR="00337EAC" w:rsidRDefault="00A95543" w:rsidP="00A83100">
            <w:pPr>
              <w:rPr>
                <w:rFonts w:ascii="ArialMT" w:hAnsi="ArialMT" w:cs="ArialMT"/>
                <w:b/>
                <w:sz w:val="24"/>
                <w:szCs w:val="24"/>
              </w:rPr>
            </w:pPr>
            <w:r>
              <w:rPr>
                <w:rFonts w:ascii="ArialMT" w:hAnsi="ArialMT" w:cs="ArialMT"/>
                <w:b/>
                <w:sz w:val="24"/>
                <w:szCs w:val="24"/>
              </w:rPr>
              <w:t>RSP NCO</w:t>
            </w:r>
          </w:p>
          <w:p w:rsidR="00337EAC" w:rsidRDefault="00337EAC" w:rsidP="00A83100">
            <w:pPr>
              <w:rPr>
                <w:rFonts w:ascii="ArialMT" w:hAnsi="ArialMT" w:cs="ArialMT"/>
                <w:b/>
                <w:sz w:val="24"/>
                <w:szCs w:val="24"/>
              </w:rPr>
            </w:pPr>
          </w:p>
          <w:p w:rsidR="00A95543" w:rsidRPr="00A95543" w:rsidRDefault="00A95543" w:rsidP="00A95543">
            <w:pPr>
              <w:autoSpaceDE w:val="0"/>
              <w:autoSpaceDN w:val="0"/>
              <w:adjustRightInd w:val="0"/>
              <w:rPr>
                <w:rFonts w:ascii="Arial" w:hAnsi="Arial" w:cs="Arial"/>
                <w:sz w:val="24"/>
                <w:szCs w:val="24"/>
              </w:rPr>
            </w:pPr>
            <w:r w:rsidRPr="00A95543">
              <w:rPr>
                <w:rFonts w:ascii="Arial" w:hAnsi="Arial" w:cs="Arial"/>
                <w:sz w:val="24"/>
                <w:szCs w:val="24"/>
              </w:rPr>
              <w:t>Receive and integrate newly assessed/assigned Recruits/Soldiers into the TXARNG Recruit Sustainment Program (RSP).  Manage pay and administration for RSP. Verify and document all training and attendance. Initiate and maintain individual RSP training files.  Create, update and maintain training schedules. Secure training aides and training sites for IDT as well as coordinate transportation, rations and billets for the same periods. Communicate consistently and effectively with all assigned Warriors, IADT manager and MEPS to ensure Warriors are prepared for IADT.  Utilize VULCAN, DPRO, GCRC and additional systems to appropriately manage records. Ensure newly enlisted Soldiers are mentally, physically, and administratively prepared to attend IADT. Perform other duties as assigned.</w:t>
            </w:r>
          </w:p>
          <w:p w:rsidR="007F2A71" w:rsidRPr="00337EAC" w:rsidRDefault="007F2A71" w:rsidP="006E2D9A">
            <w:pPr>
              <w:autoSpaceDE w:val="0"/>
              <w:autoSpaceDN w:val="0"/>
              <w:adjustRightInd w:val="0"/>
              <w:rPr>
                <w:rFonts w:ascii="Arial" w:hAnsi="Arial" w:cs="Arial"/>
                <w:sz w:val="24"/>
                <w:szCs w:val="24"/>
              </w:rPr>
            </w:pPr>
          </w:p>
        </w:tc>
      </w:tr>
      <w:tr w:rsidR="00B04126" w:rsidTr="00827490">
        <w:tblPrEx>
          <w:tblLook w:val="0000" w:firstRow="0" w:lastRow="0" w:firstColumn="0" w:lastColumn="0" w:noHBand="0" w:noVBand="0"/>
        </w:tblPrEx>
        <w:trPr>
          <w:trHeight w:val="80"/>
        </w:trPr>
        <w:tc>
          <w:tcPr>
            <w:tcW w:w="11654" w:type="dxa"/>
            <w:gridSpan w:val="6"/>
            <w:shd w:val="clear" w:color="auto" w:fill="FFFFFF" w:themeFill="background1"/>
            <w:vAlign w:val="center"/>
          </w:tcPr>
          <w:p w:rsidR="00B04126" w:rsidRDefault="00B04126" w:rsidP="00B04126">
            <w:pPr>
              <w:jc w:val="right"/>
              <w:rPr>
                <w:rFonts w:ascii="ArialMT" w:hAnsi="ArialMT" w:cs="ArialMT"/>
                <w:b/>
              </w:rPr>
            </w:pPr>
            <w:r w:rsidRPr="007F2A71">
              <w:rPr>
                <w:rFonts w:ascii="Arial" w:hAnsi="Arial" w:cs="Arial"/>
                <w:color w:val="000000" w:themeColor="text1"/>
                <w:sz w:val="18"/>
              </w:rPr>
              <w:t xml:space="preserve">PAGE </w:t>
            </w:r>
            <w:r>
              <w:rPr>
                <w:rFonts w:ascii="Arial" w:hAnsi="Arial" w:cs="Arial"/>
                <w:color w:val="000000" w:themeColor="text1"/>
                <w:sz w:val="18"/>
              </w:rPr>
              <w:t>2</w:t>
            </w:r>
            <w:r w:rsidRPr="007F2A71">
              <w:rPr>
                <w:rFonts w:ascii="Arial" w:hAnsi="Arial" w:cs="Arial"/>
                <w:color w:val="000000" w:themeColor="text1"/>
                <w:sz w:val="18"/>
              </w:rPr>
              <w:t xml:space="preserve"> OF </w:t>
            </w:r>
            <w:r>
              <w:rPr>
                <w:rFonts w:ascii="Arial" w:hAnsi="Arial" w:cs="Arial"/>
                <w:color w:val="000000" w:themeColor="text1"/>
                <w:sz w:val="18"/>
              </w:rPr>
              <w:t>5</w:t>
            </w:r>
          </w:p>
        </w:tc>
      </w:tr>
      <w:tr w:rsidR="00505B2A" w:rsidTr="00505B2A">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505B2A" w:rsidRPr="00505B2A" w:rsidRDefault="00505B2A" w:rsidP="00505B2A">
            <w:pPr>
              <w:jc w:val="center"/>
              <w:rPr>
                <w:rFonts w:ascii="Arial" w:hAnsi="Arial" w:cs="Arial"/>
                <w:b/>
              </w:rPr>
            </w:pPr>
            <w:r w:rsidRPr="00505B2A">
              <w:rPr>
                <w:rFonts w:ascii="Arial" w:hAnsi="Arial" w:cs="Arial"/>
                <w:b/>
                <w:sz w:val="24"/>
              </w:rPr>
              <w:lastRenderedPageBreak/>
              <w:t>ADDITIONAL OR UNIQUE POSITION REQUIREMENTS</w:t>
            </w:r>
          </w:p>
        </w:tc>
      </w:tr>
      <w:tr w:rsidR="00505B2A" w:rsidTr="007F2A71">
        <w:tblPrEx>
          <w:tblLook w:val="0000" w:firstRow="0" w:lastRow="0" w:firstColumn="0" w:lastColumn="0" w:noHBand="0" w:noVBand="0"/>
        </w:tblPrEx>
        <w:trPr>
          <w:trHeight w:val="4140"/>
        </w:trPr>
        <w:tc>
          <w:tcPr>
            <w:tcW w:w="11654" w:type="dxa"/>
            <w:gridSpan w:val="6"/>
            <w:shd w:val="clear" w:color="auto" w:fill="FFFFFF" w:themeFill="background1"/>
          </w:tcPr>
          <w:p w:rsidR="00142844" w:rsidRDefault="00142844" w:rsidP="002E6511">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Must be 42A MOS qualified</w:t>
            </w:r>
          </w:p>
          <w:p w:rsidR="00A95543" w:rsidRPr="00A95543" w:rsidRDefault="00A95543" w:rsidP="00A95543">
            <w:pPr>
              <w:autoSpaceDE w:val="0"/>
              <w:autoSpaceDN w:val="0"/>
              <w:adjustRightInd w:val="0"/>
              <w:rPr>
                <w:rFonts w:ascii="Arial" w:hAnsi="Arial" w:cs="Arial"/>
                <w:sz w:val="24"/>
              </w:rPr>
            </w:pPr>
          </w:p>
          <w:p w:rsidR="00A95543" w:rsidRDefault="00A95543" w:rsidP="00A95543">
            <w:pPr>
              <w:autoSpaceDE w:val="0"/>
              <w:autoSpaceDN w:val="0"/>
              <w:adjustRightInd w:val="0"/>
              <w:rPr>
                <w:rFonts w:ascii="Arial" w:hAnsi="Arial" w:cs="Arial"/>
                <w:sz w:val="24"/>
              </w:rPr>
            </w:pPr>
            <w:r w:rsidRPr="00A95543">
              <w:rPr>
                <w:rFonts w:ascii="Arial" w:hAnsi="Arial" w:cs="Arial"/>
                <w:sz w:val="24"/>
              </w:rPr>
              <w:t xml:space="preserve">- </w:t>
            </w:r>
            <w:r>
              <w:rPr>
                <w:rFonts w:ascii="Arial" w:hAnsi="Arial" w:cs="Arial"/>
                <w:sz w:val="24"/>
              </w:rPr>
              <w:t xml:space="preserve"> </w:t>
            </w:r>
            <w:r w:rsidRPr="00A95543">
              <w:rPr>
                <w:rFonts w:ascii="Arial" w:hAnsi="Arial" w:cs="Arial"/>
                <w:sz w:val="24"/>
              </w:rPr>
              <w:t>Must not have a Type I or Type II Offense (See Army Directive 2018-16)</w:t>
            </w:r>
          </w:p>
          <w:p w:rsidR="00A95543" w:rsidRDefault="00A95543" w:rsidP="00A95543">
            <w:pPr>
              <w:autoSpaceDE w:val="0"/>
              <w:autoSpaceDN w:val="0"/>
              <w:adjustRightInd w:val="0"/>
              <w:rPr>
                <w:rFonts w:ascii="Arial" w:hAnsi="Arial" w:cs="Arial"/>
                <w:sz w:val="24"/>
              </w:rPr>
            </w:pPr>
            <w:r>
              <w:rPr>
                <w:rFonts w:ascii="Arial" w:hAnsi="Arial" w:cs="Arial"/>
                <w:sz w:val="24"/>
              </w:rPr>
              <w:t xml:space="preserve"> </w:t>
            </w: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Must be able to produce a favorable National Agency Check with Law and Credit (NACLC)</w:t>
            </w:r>
          </w:p>
          <w:p w:rsidR="00A95543" w:rsidRPr="00A95543" w:rsidRDefault="00A95543" w:rsidP="00A95543">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xml:space="preserve">-  Must complete a Department of the Army Sensitive Duty Assignment Eligibility Questionnaire (DA </w:t>
            </w: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Form 7424)</w:t>
            </w:r>
          </w:p>
          <w:p w:rsidR="00A95543" w:rsidRPr="00A95543" w:rsidRDefault="00A95543" w:rsidP="00A95543">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Must not be listed on the National Sex Offender Public Website</w:t>
            </w:r>
          </w:p>
          <w:p w:rsidR="00A95543" w:rsidRPr="00A95543" w:rsidRDefault="00A95543" w:rsidP="00A95543">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Must receive favorable results after completing a DD Form 369</w:t>
            </w:r>
          </w:p>
          <w:p w:rsidR="00A95543" w:rsidRPr="00A95543" w:rsidRDefault="00A95543" w:rsidP="00A95543">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Must complete, and provide, a Behavioral Health Interview (DA Form 3822) to local RRBN CDR.</w:t>
            </w:r>
          </w:p>
          <w:p w:rsidR="00A95543" w:rsidRPr="00A95543" w:rsidRDefault="00A95543" w:rsidP="00A95543">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Must have favorable results from:</w:t>
            </w:r>
          </w:p>
          <w:p w:rsidR="00A95543" w:rsidRPr="00A95543" w:rsidRDefault="00A95543" w:rsidP="00A95543">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Department of Army Inspector General (DAIG)</w:t>
            </w:r>
          </w:p>
          <w:p w:rsidR="00A95543" w:rsidRPr="00A95543" w:rsidRDefault="00A95543" w:rsidP="00A95543">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Criminal Investigation Division (CID)</w:t>
            </w:r>
          </w:p>
          <w:p w:rsidR="00A95543" w:rsidRPr="00A95543" w:rsidRDefault="00A95543" w:rsidP="00A95543">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Office of Military Personnel File Review</w:t>
            </w:r>
          </w:p>
          <w:p w:rsidR="00A95543" w:rsidRPr="00A95543" w:rsidRDefault="00A95543" w:rsidP="00A95543">
            <w:pPr>
              <w:autoSpaceDE w:val="0"/>
              <w:autoSpaceDN w:val="0"/>
              <w:adjustRightInd w:val="0"/>
              <w:rPr>
                <w:rFonts w:ascii="Arial" w:hAnsi="Arial" w:cs="Arial"/>
                <w:sz w:val="24"/>
              </w:rPr>
            </w:pPr>
          </w:p>
          <w:p w:rsidR="00A95543" w:rsidRPr="00A95543" w:rsidRDefault="00A95543" w:rsidP="00A95543">
            <w:pPr>
              <w:autoSpaceDE w:val="0"/>
              <w:autoSpaceDN w:val="0"/>
              <w:adjustRightInd w:val="0"/>
              <w:rPr>
                <w:rFonts w:ascii="Arial" w:hAnsi="Arial" w:cs="Arial"/>
                <w:sz w:val="24"/>
              </w:rPr>
            </w:pPr>
            <w:r w:rsidRPr="00A95543">
              <w:rPr>
                <w:rFonts w:ascii="Arial" w:hAnsi="Arial" w:cs="Arial"/>
                <w:sz w:val="24"/>
              </w:rPr>
              <w:t>- Army Substance Abuse Program</w:t>
            </w:r>
          </w:p>
          <w:p w:rsidR="00A95543" w:rsidRPr="003D42B4" w:rsidRDefault="00A95543" w:rsidP="00A95543">
            <w:pPr>
              <w:autoSpaceDE w:val="0"/>
              <w:autoSpaceDN w:val="0"/>
              <w:adjustRightInd w:val="0"/>
              <w:rPr>
                <w:rFonts w:ascii="Arial" w:hAnsi="Arial" w:cs="Arial"/>
                <w:sz w:val="24"/>
              </w:rPr>
            </w:pPr>
          </w:p>
        </w:tc>
      </w:tr>
      <w:tr w:rsidR="007F2A71" w:rsidTr="007F2A71">
        <w:tblPrEx>
          <w:tblLook w:val="0000" w:firstRow="0" w:lastRow="0" w:firstColumn="0" w:lastColumn="0" w:noHBand="0" w:noVBand="0"/>
        </w:tblPrEx>
        <w:trPr>
          <w:trHeight w:val="350"/>
        </w:trPr>
        <w:tc>
          <w:tcPr>
            <w:tcW w:w="11654" w:type="dxa"/>
            <w:gridSpan w:val="6"/>
            <w:shd w:val="clear" w:color="auto" w:fill="D0CECE" w:themeFill="background2" w:themeFillShade="E6"/>
            <w:vAlign w:val="center"/>
          </w:tcPr>
          <w:p w:rsidR="007F2A71" w:rsidRPr="007F2A71" w:rsidRDefault="007F2A71" w:rsidP="007F2A71">
            <w:pPr>
              <w:jc w:val="center"/>
              <w:rPr>
                <w:rFonts w:ascii="Arial" w:hAnsi="Arial" w:cs="Arial"/>
                <w:b/>
                <w:color w:val="000000" w:themeColor="text1"/>
                <w:sz w:val="24"/>
                <w:szCs w:val="24"/>
              </w:rPr>
            </w:pPr>
            <w:r w:rsidRPr="007F2A71">
              <w:rPr>
                <w:rFonts w:ascii="Arial" w:hAnsi="Arial" w:cs="Arial"/>
                <w:b/>
                <w:color w:val="000000" w:themeColor="text1"/>
                <w:sz w:val="24"/>
                <w:szCs w:val="24"/>
              </w:rPr>
              <w:t>AGR QUALIFICATIONS</w:t>
            </w:r>
          </w:p>
        </w:tc>
      </w:tr>
      <w:tr w:rsidR="007F2A71" w:rsidTr="00A95543">
        <w:tblPrEx>
          <w:tblLook w:val="0000" w:firstRow="0" w:lastRow="0" w:firstColumn="0" w:lastColumn="0" w:noHBand="0" w:noVBand="0"/>
        </w:tblPrEx>
        <w:trPr>
          <w:trHeight w:val="6650"/>
        </w:trPr>
        <w:tc>
          <w:tcPr>
            <w:tcW w:w="11654" w:type="dxa"/>
            <w:gridSpan w:val="6"/>
            <w:shd w:val="clear" w:color="auto" w:fill="FFFFFF" w:themeFill="background1"/>
          </w:tcPr>
          <w:p w:rsidR="00B22CEE" w:rsidRPr="00AA0480" w:rsidRDefault="00B22CEE" w:rsidP="00D624F1">
            <w:pPr>
              <w:pStyle w:val="Default"/>
              <w:rPr>
                <w:rFonts w:ascii="Arial" w:hAnsi="Arial" w:cs="Arial"/>
              </w:rPr>
            </w:pPr>
            <w:r w:rsidRPr="00AA0480">
              <w:rPr>
                <w:rFonts w:ascii="Arial" w:hAnsi="Arial" w:cs="Arial"/>
              </w:rPr>
              <w:t xml:space="preserve">1. </w:t>
            </w:r>
            <w:r w:rsidRPr="00AA0480">
              <w:rPr>
                <w:rFonts w:ascii="Arial" w:hAnsi="Arial" w:cs="Arial"/>
                <w:b/>
              </w:rPr>
              <w:t>TXARNG Enlisted</w:t>
            </w:r>
            <w:r w:rsidRPr="00AA0480">
              <w:rPr>
                <w:rFonts w:ascii="Arial" w:hAnsi="Arial" w:cs="Arial"/>
              </w:rPr>
              <w:t xml:space="preserve"> membership not to exceed application pay grade. Selected applicants in pay grade that exceeds authorized MTOE assignment on application will take a </w:t>
            </w:r>
            <w:r w:rsidRPr="00AA0480">
              <w:rPr>
                <w:rFonts w:ascii="Arial" w:hAnsi="Arial" w:cs="Arial"/>
                <w:u w:val="single"/>
              </w:rPr>
              <w:t>voluntary reduction in grade prior to assignment</w:t>
            </w:r>
            <w:r w:rsidRPr="00AA0480">
              <w:rPr>
                <w:rFonts w:ascii="Arial" w:hAnsi="Arial" w:cs="Arial"/>
              </w:rPr>
              <w:t xml:space="preserve">. </w:t>
            </w:r>
          </w:p>
          <w:p w:rsidR="007F2A71" w:rsidRPr="00AA0480" w:rsidRDefault="00B22CEE" w:rsidP="00D624F1">
            <w:pPr>
              <w:pStyle w:val="Default"/>
              <w:rPr>
                <w:rFonts w:ascii="Arial" w:hAnsi="Arial" w:cs="Arial"/>
              </w:rPr>
            </w:pPr>
            <w:r w:rsidRPr="00AA0480">
              <w:rPr>
                <w:rFonts w:ascii="Arial" w:hAnsi="Arial" w:cs="Arial"/>
              </w:rPr>
              <w:t>2</w:t>
            </w:r>
            <w:r w:rsidR="007F2A71" w:rsidRPr="00AA0480">
              <w:rPr>
                <w:rFonts w:ascii="Arial" w:hAnsi="Arial" w:cs="Arial"/>
              </w:rPr>
              <w:t xml:space="preserve">. Must be qualified for initial entry into or continued service in the AGR Program IAW AR 135-18, NGR 600-5, AR 40-501, and be capable of performing the duties assigned and implied by grade, MOS and position as prescribed above.  </w:t>
            </w:r>
          </w:p>
          <w:p w:rsidR="007F2A71" w:rsidRPr="00AA0480" w:rsidRDefault="00B22CEE" w:rsidP="00D624F1">
            <w:pPr>
              <w:pStyle w:val="Default"/>
              <w:rPr>
                <w:rFonts w:ascii="Arial" w:hAnsi="Arial" w:cs="Arial"/>
              </w:rPr>
            </w:pPr>
            <w:r w:rsidRPr="00AA0480">
              <w:rPr>
                <w:rFonts w:ascii="Arial" w:hAnsi="Arial" w:cs="Arial"/>
              </w:rPr>
              <w:t>3</w:t>
            </w:r>
            <w:r w:rsidR="007F2A71" w:rsidRPr="00AA0480">
              <w:rPr>
                <w:rFonts w:ascii="Arial" w:hAnsi="Arial" w:cs="Arial"/>
              </w:rPr>
              <w:t xml:space="preserve">. Must be able to meet all military education and FTUS requirements in accordance with NGR 600-5, NGR 600-100, NGR 600-101, and current policies/directives.  </w:t>
            </w:r>
          </w:p>
          <w:p w:rsidR="007F2A71" w:rsidRPr="00AA0480" w:rsidRDefault="00B22CEE" w:rsidP="00D624F1">
            <w:pPr>
              <w:pStyle w:val="Default"/>
              <w:rPr>
                <w:rFonts w:ascii="Arial" w:hAnsi="Arial" w:cs="Arial"/>
              </w:rPr>
            </w:pPr>
            <w:r w:rsidRPr="00AA0480">
              <w:rPr>
                <w:rFonts w:ascii="Arial" w:hAnsi="Arial" w:cs="Arial"/>
              </w:rPr>
              <w:t>4</w:t>
            </w:r>
            <w:r w:rsidR="007F2A71" w:rsidRPr="00AA0480">
              <w:rPr>
                <w:rFonts w:ascii="Arial" w:hAnsi="Arial" w:cs="Arial"/>
              </w:rPr>
              <w:t>.  Must attend and successfully complete the appropriate TXARNG and NGB mandated Full Time Unit Support (FTUS) Training Requirement at the Brownwood Training Site and the National Guard Professional Education Center (PEC) within 12 months of assignment.  Failure to do so will result in separation.</w:t>
            </w:r>
          </w:p>
          <w:p w:rsidR="007F2A71" w:rsidRPr="00AA0480" w:rsidRDefault="00B22CEE" w:rsidP="00D624F1">
            <w:pPr>
              <w:pStyle w:val="Default"/>
              <w:rPr>
                <w:rFonts w:ascii="Arial" w:hAnsi="Arial" w:cs="Arial"/>
              </w:rPr>
            </w:pPr>
            <w:r w:rsidRPr="00AA0480">
              <w:rPr>
                <w:rFonts w:ascii="Arial" w:hAnsi="Arial" w:cs="Arial"/>
              </w:rPr>
              <w:t>5</w:t>
            </w:r>
            <w:r w:rsidR="007F2A71" w:rsidRPr="00AA0480">
              <w:rPr>
                <w:rFonts w:ascii="Arial" w:hAnsi="Arial" w:cs="Arial"/>
              </w:rPr>
              <w:t xml:space="preserve">.  Must not have any unfavorable actions of any kind; must not be flagged, and must not have any temporary or permanent profile that would prevent successful completion of a retention/period physical.  </w:t>
            </w:r>
          </w:p>
          <w:p w:rsidR="007F2A71" w:rsidRPr="00AA0480" w:rsidRDefault="00B22CEE" w:rsidP="00D624F1">
            <w:pPr>
              <w:pStyle w:val="Default"/>
              <w:rPr>
                <w:rFonts w:ascii="Arial" w:hAnsi="Arial" w:cs="Arial"/>
              </w:rPr>
            </w:pPr>
            <w:r w:rsidRPr="00AA0480">
              <w:rPr>
                <w:rFonts w:ascii="Arial" w:hAnsi="Arial" w:cs="Arial"/>
              </w:rPr>
              <w:t>6</w:t>
            </w:r>
            <w:r w:rsidR="007F2A71" w:rsidRPr="00AA0480">
              <w:rPr>
                <w:rFonts w:ascii="Arial" w:hAnsi="Arial" w:cs="Arial"/>
              </w:rPr>
              <w:t>. Must be a deployable asset.</w:t>
            </w:r>
          </w:p>
          <w:p w:rsidR="007F2A71" w:rsidRPr="00AA0480" w:rsidRDefault="00B22CEE" w:rsidP="00D624F1">
            <w:pPr>
              <w:pStyle w:val="Default"/>
              <w:rPr>
                <w:rFonts w:ascii="Arial" w:hAnsi="Arial" w:cs="Arial"/>
              </w:rPr>
            </w:pPr>
            <w:r w:rsidRPr="00AA0480">
              <w:rPr>
                <w:rFonts w:ascii="Arial" w:hAnsi="Arial" w:cs="Arial"/>
              </w:rPr>
              <w:t>7</w:t>
            </w:r>
            <w:r w:rsidR="007F2A71" w:rsidRPr="00AA0480">
              <w:rPr>
                <w:rFonts w:ascii="Arial" w:hAnsi="Arial" w:cs="Arial"/>
              </w:rPr>
              <w:t>. Must attend all Inactive Duty for Training (IDT) and Annual Training (AT) periods and performs duty in the assigned duty MOS.</w:t>
            </w:r>
          </w:p>
          <w:p w:rsidR="007F2A71" w:rsidRPr="00AA0480" w:rsidRDefault="00B22CEE" w:rsidP="00D624F1">
            <w:pPr>
              <w:pStyle w:val="Default"/>
              <w:rPr>
                <w:rFonts w:ascii="Arial" w:hAnsi="Arial" w:cs="Arial"/>
              </w:rPr>
            </w:pPr>
            <w:r w:rsidRPr="00AA0480">
              <w:rPr>
                <w:rFonts w:ascii="Arial" w:hAnsi="Arial" w:cs="Arial"/>
              </w:rPr>
              <w:t>8</w:t>
            </w:r>
            <w:r w:rsidR="007F2A71" w:rsidRPr="00AA0480">
              <w:rPr>
                <w:rFonts w:ascii="Arial" w:hAnsi="Arial" w:cs="Arial"/>
              </w:rPr>
              <w:t>.  Must be able to complete a 3 year initial tour of AD or FTNGD prior to completing 18 years of active service.</w:t>
            </w:r>
          </w:p>
          <w:p w:rsidR="007F2A71" w:rsidRPr="00AA0480" w:rsidRDefault="00B22CEE" w:rsidP="00D624F1">
            <w:pPr>
              <w:pStyle w:val="Default"/>
              <w:rPr>
                <w:rFonts w:ascii="Arial" w:hAnsi="Arial" w:cs="Arial"/>
              </w:rPr>
            </w:pPr>
            <w:r w:rsidRPr="00AA0480">
              <w:rPr>
                <w:rFonts w:ascii="Arial" w:hAnsi="Arial" w:cs="Arial"/>
              </w:rPr>
              <w:t>9</w:t>
            </w:r>
            <w:r w:rsidR="007F2A71" w:rsidRPr="00AA0480">
              <w:rPr>
                <w:rFonts w:ascii="Arial" w:hAnsi="Arial" w:cs="Arial"/>
              </w:rPr>
              <w:t>.  Must be at least 18 years of age and not reached 55th birthday.</w:t>
            </w:r>
          </w:p>
          <w:p w:rsidR="007F2A71" w:rsidRPr="00AA0480" w:rsidRDefault="00B22CEE" w:rsidP="00D624F1">
            <w:pPr>
              <w:pStyle w:val="Default"/>
              <w:rPr>
                <w:rFonts w:ascii="Arial" w:hAnsi="Arial" w:cs="Arial"/>
              </w:rPr>
            </w:pPr>
            <w:r w:rsidRPr="00AA0480">
              <w:rPr>
                <w:rFonts w:ascii="Arial" w:hAnsi="Arial" w:cs="Arial"/>
              </w:rPr>
              <w:t>10</w:t>
            </w:r>
            <w:r w:rsidR="007F2A71" w:rsidRPr="00AA0480">
              <w:rPr>
                <w:rFonts w:ascii="Arial" w:hAnsi="Arial" w:cs="Arial"/>
              </w:rPr>
              <w:t>.  Must have completed Initial Entry Training (IET).</w:t>
            </w:r>
          </w:p>
          <w:p w:rsidR="007F2A71" w:rsidRPr="00B22CEE" w:rsidRDefault="00B22CEE" w:rsidP="00B22CEE">
            <w:pPr>
              <w:pStyle w:val="Default"/>
              <w:rPr>
                <w:rFonts w:ascii="Arial" w:hAnsi="Arial" w:cs="Arial"/>
              </w:rPr>
            </w:pPr>
            <w:r w:rsidRPr="00AA0480">
              <w:rPr>
                <w:rFonts w:ascii="Arial" w:hAnsi="Arial" w:cs="Arial"/>
              </w:rPr>
              <w:t>11</w:t>
            </w:r>
            <w:r w:rsidR="007F2A71" w:rsidRPr="00AA0480">
              <w:rPr>
                <w:rFonts w:ascii="Arial" w:hAnsi="Arial" w:cs="Arial"/>
              </w:rPr>
              <w:t>.  If PULHES numerical indicator of P3 or P4, then the requirements of AR 600-60 must be met prior to accessioning into the AGR program.</w:t>
            </w:r>
          </w:p>
        </w:tc>
      </w:tr>
      <w:tr w:rsidR="00B22CEE" w:rsidTr="00505B2A">
        <w:tblPrEx>
          <w:tblLook w:val="0000" w:firstRow="0" w:lastRow="0" w:firstColumn="0" w:lastColumn="0" w:noHBand="0" w:noVBand="0"/>
        </w:tblPrEx>
        <w:trPr>
          <w:trHeight w:val="346"/>
        </w:trPr>
        <w:tc>
          <w:tcPr>
            <w:tcW w:w="11654" w:type="dxa"/>
            <w:gridSpan w:val="6"/>
            <w:shd w:val="clear" w:color="auto" w:fill="FFFFFF" w:themeFill="background1"/>
            <w:vAlign w:val="center"/>
          </w:tcPr>
          <w:p w:rsidR="00B22CEE" w:rsidRDefault="00B22CEE" w:rsidP="00505B2A">
            <w:pPr>
              <w:pStyle w:val="Default"/>
              <w:jc w:val="right"/>
              <w:rPr>
                <w:rFonts w:ascii="Arial" w:hAnsi="Arial" w:cs="Arial"/>
              </w:rPr>
            </w:pPr>
            <w:r w:rsidRPr="007F2A71">
              <w:rPr>
                <w:rFonts w:ascii="Arial" w:hAnsi="Arial" w:cs="Arial"/>
                <w:color w:val="000000" w:themeColor="text1"/>
                <w:sz w:val="18"/>
              </w:rPr>
              <w:t xml:space="preserve">PAGE </w:t>
            </w:r>
            <w:r>
              <w:rPr>
                <w:rFonts w:ascii="Arial" w:hAnsi="Arial" w:cs="Arial"/>
                <w:color w:val="000000" w:themeColor="text1"/>
                <w:sz w:val="18"/>
              </w:rPr>
              <w:t>3</w:t>
            </w:r>
            <w:r w:rsidRPr="007F2A71">
              <w:rPr>
                <w:rFonts w:ascii="Arial" w:hAnsi="Arial" w:cs="Arial"/>
                <w:color w:val="000000" w:themeColor="text1"/>
                <w:sz w:val="18"/>
              </w:rPr>
              <w:t xml:space="preserve"> OF </w:t>
            </w:r>
            <w:r>
              <w:rPr>
                <w:rFonts w:ascii="Arial" w:hAnsi="Arial" w:cs="Arial"/>
                <w:color w:val="000000" w:themeColor="text1"/>
                <w:sz w:val="18"/>
              </w:rPr>
              <w:t>5</w:t>
            </w:r>
          </w:p>
        </w:tc>
      </w:tr>
      <w:tr w:rsidR="00D624F1" w:rsidTr="00D624F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D624F1" w:rsidRPr="00D624F1" w:rsidRDefault="00D624F1" w:rsidP="00D624F1">
            <w:pPr>
              <w:pStyle w:val="Default"/>
              <w:jc w:val="center"/>
              <w:rPr>
                <w:rFonts w:ascii="Arial" w:hAnsi="Arial" w:cs="Arial"/>
                <w:b/>
              </w:rPr>
            </w:pPr>
            <w:r w:rsidRPr="00D624F1">
              <w:rPr>
                <w:rFonts w:ascii="Arial" w:hAnsi="Arial" w:cs="Arial"/>
                <w:b/>
              </w:rPr>
              <w:lastRenderedPageBreak/>
              <w:t>CONDITIONS OF EMPLOYMENT</w:t>
            </w:r>
          </w:p>
        </w:tc>
      </w:tr>
      <w:tr w:rsidR="00D624F1" w:rsidTr="00B22CEE">
        <w:tblPrEx>
          <w:tblLook w:val="0000" w:firstRow="0" w:lastRow="0" w:firstColumn="0" w:lastColumn="0" w:noHBand="0" w:noVBand="0"/>
        </w:tblPrEx>
        <w:trPr>
          <w:trHeight w:val="8090"/>
        </w:trPr>
        <w:tc>
          <w:tcPr>
            <w:tcW w:w="11654" w:type="dxa"/>
            <w:gridSpan w:val="6"/>
            <w:shd w:val="clear" w:color="auto" w:fill="FFFFFF" w:themeFill="background1"/>
          </w:tcPr>
          <w:p w:rsidR="00D624F1" w:rsidRDefault="00D624F1" w:rsidP="00D624F1">
            <w:pPr>
              <w:rPr>
                <w:rFonts w:ascii="Arial" w:hAnsi="Arial" w:cs="Arial"/>
                <w:sz w:val="24"/>
                <w:szCs w:val="24"/>
              </w:rPr>
            </w:pPr>
          </w:p>
          <w:p w:rsidR="00D624F1" w:rsidRPr="00107C1C" w:rsidRDefault="00D624F1" w:rsidP="00D624F1">
            <w:pPr>
              <w:rPr>
                <w:rFonts w:ascii="Arial" w:hAnsi="Arial" w:cs="Arial"/>
                <w:sz w:val="24"/>
                <w:szCs w:val="24"/>
              </w:rPr>
            </w:pPr>
            <w:r>
              <w:rPr>
                <w:rFonts w:ascii="Arial" w:hAnsi="Arial" w:cs="Arial"/>
                <w:sz w:val="24"/>
                <w:szCs w:val="24"/>
              </w:rPr>
              <w:t>1</w:t>
            </w:r>
            <w:r w:rsidRPr="00107C1C">
              <w:rPr>
                <w:rFonts w:ascii="Arial" w:hAnsi="Arial" w:cs="Arial"/>
                <w:sz w:val="24"/>
                <w:szCs w:val="24"/>
              </w:rPr>
              <w:t xml:space="preserve">.  </w:t>
            </w:r>
            <w:r w:rsidRPr="00107C1C">
              <w:rPr>
                <w:rFonts w:ascii="Arial" w:hAnsi="Arial" w:cs="Arial"/>
                <w:b/>
                <w:sz w:val="24"/>
                <w:szCs w:val="24"/>
              </w:rPr>
              <w:t>Current on-board Technician applicants</w:t>
            </w:r>
            <w:r w:rsidRPr="00107C1C">
              <w:rPr>
                <w:rFonts w:ascii="Arial" w:hAnsi="Arial" w:cs="Arial"/>
                <w:sz w:val="24"/>
                <w:szCs w:val="24"/>
              </w:rPr>
              <w:t xml:space="preserve"> - </w:t>
            </w:r>
            <w:r w:rsidR="00A83100" w:rsidRPr="00A205B4">
              <w:rPr>
                <w:rFonts w:ascii="Arial" w:hAnsi="Arial" w:cs="Arial"/>
                <w:color w:val="FF0000"/>
                <w:sz w:val="24"/>
                <w:szCs w:val="24"/>
              </w:rPr>
              <w:t xml:space="preserve">Full time </w:t>
            </w:r>
            <w:r w:rsidR="00A83100">
              <w:rPr>
                <w:rFonts w:ascii="Arial" w:hAnsi="Arial" w:cs="Arial"/>
                <w:color w:val="FF0000"/>
                <w:sz w:val="24"/>
                <w:szCs w:val="24"/>
              </w:rPr>
              <w:t xml:space="preserve">technicians selected for an AGR </w:t>
            </w:r>
            <w:r w:rsidR="00A83100" w:rsidRPr="00A205B4">
              <w:rPr>
                <w:rFonts w:ascii="Arial" w:hAnsi="Arial" w:cs="Arial"/>
                <w:color w:val="FF0000"/>
                <w:sz w:val="24"/>
                <w:szCs w:val="24"/>
              </w:rPr>
              <w:t>position are responsible for submitting the Uniformed Services Employm</w:t>
            </w:r>
            <w:r w:rsidR="00A83100">
              <w:rPr>
                <w:rFonts w:ascii="Arial" w:hAnsi="Arial" w:cs="Arial"/>
                <w:color w:val="FF0000"/>
                <w:sz w:val="24"/>
                <w:szCs w:val="24"/>
              </w:rPr>
              <w:t xml:space="preserve">ent and Reemployment Rights Act </w:t>
            </w:r>
            <w:r w:rsidR="00A83100" w:rsidRPr="00A205B4">
              <w:rPr>
                <w:rFonts w:ascii="Arial" w:hAnsi="Arial" w:cs="Arial"/>
                <w:color w:val="FF0000"/>
                <w:sz w:val="24"/>
                <w:szCs w:val="24"/>
              </w:rPr>
              <w:t>paperwork thru their fulltime chain of command to the Human Resource Offic</w:t>
            </w:r>
            <w:r w:rsidR="00A83100">
              <w:rPr>
                <w:rFonts w:ascii="Arial" w:hAnsi="Arial" w:cs="Arial"/>
                <w:color w:val="FF0000"/>
                <w:sz w:val="24"/>
                <w:szCs w:val="24"/>
              </w:rPr>
              <w:t xml:space="preserve">e. In addition, technicians are </w:t>
            </w:r>
            <w:r w:rsidR="00A83100" w:rsidRPr="00A205B4">
              <w:rPr>
                <w:rFonts w:ascii="Arial" w:hAnsi="Arial" w:cs="Arial"/>
                <w:color w:val="FF0000"/>
                <w:sz w:val="24"/>
                <w:szCs w:val="24"/>
              </w:rPr>
              <w:t>responsible for ensuring their time and attendance is accurately documented t</w:t>
            </w:r>
            <w:r w:rsidR="00A83100">
              <w:rPr>
                <w:rFonts w:ascii="Arial" w:hAnsi="Arial" w:cs="Arial"/>
                <w:color w:val="FF0000"/>
                <w:sz w:val="24"/>
                <w:szCs w:val="24"/>
              </w:rPr>
              <w:t xml:space="preserve">o reflect the appropriate leave </w:t>
            </w:r>
            <w:r w:rsidR="00A83100" w:rsidRPr="00A205B4">
              <w:rPr>
                <w:rFonts w:ascii="Arial" w:hAnsi="Arial" w:cs="Arial"/>
                <w:color w:val="FF0000"/>
                <w:sz w:val="24"/>
                <w:szCs w:val="24"/>
              </w:rPr>
              <w:t>status. Failure to submit documentation may result in a debt to the technician.</w:t>
            </w:r>
          </w:p>
          <w:p w:rsidR="00D624F1" w:rsidRPr="00107C1C" w:rsidRDefault="00D624F1" w:rsidP="00D624F1">
            <w:pPr>
              <w:rPr>
                <w:rFonts w:ascii="Arial" w:hAnsi="Arial" w:cs="Arial"/>
                <w:sz w:val="24"/>
                <w:szCs w:val="24"/>
              </w:rPr>
            </w:pPr>
            <w:r>
              <w:rPr>
                <w:rFonts w:ascii="Arial" w:hAnsi="Arial" w:cs="Arial"/>
                <w:sz w:val="24"/>
                <w:szCs w:val="24"/>
              </w:rPr>
              <w:t>2</w:t>
            </w:r>
            <w:r w:rsidRPr="00107C1C">
              <w:rPr>
                <w:rFonts w:ascii="Arial" w:hAnsi="Arial" w:cs="Arial"/>
                <w:sz w:val="24"/>
                <w:szCs w:val="24"/>
              </w:rPr>
              <w:t xml:space="preserve">.  </w:t>
            </w:r>
            <w:r w:rsidRPr="00DF5B8C">
              <w:rPr>
                <w:rFonts w:ascii="Arial" w:hAnsi="Arial" w:cs="Arial"/>
                <w:b/>
                <w:sz w:val="24"/>
                <w:szCs w:val="24"/>
                <w:highlight w:val="yellow"/>
              </w:rPr>
              <w:t>Current on-board AGR applicants</w:t>
            </w:r>
            <w:r w:rsidRPr="00DF5B8C">
              <w:rPr>
                <w:rFonts w:ascii="Arial" w:hAnsi="Arial" w:cs="Arial"/>
                <w:sz w:val="24"/>
                <w:szCs w:val="24"/>
                <w:highlight w:val="yellow"/>
              </w:rPr>
              <w:t xml:space="preserve"> are ineligible to apply if within a stabilization period IAW TXARNG 600-5</w:t>
            </w:r>
            <w:r w:rsidRPr="00107C1C">
              <w:rPr>
                <w:rFonts w:ascii="Arial" w:hAnsi="Arial" w:cs="Arial"/>
                <w:sz w:val="24"/>
                <w:szCs w:val="24"/>
              </w:rPr>
              <w:t>.</w:t>
            </w:r>
          </w:p>
          <w:p w:rsidR="00D624F1" w:rsidRPr="00107C1C" w:rsidRDefault="00D624F1" w:rsidP="00D624F1">
            <w:pPr>
              <w:rPr>
                <w:rFonts w:ascii="Arial" w:hAnsi="Arial" w:cs="Arial"/>
                <w:b/>
                <w:sz w:val="24"/>
                <w:szCs w:val="24"/>
              </w:rPr>
            </w:pPr>
            <w:r>
              <w:rPr>
                <w:rFonts w:ascii="Arial" w:hAnsi="Arial" w:cs="Arial"/>
                <w:sz w:val="24"/>
                <w:szCs w:val="24"/>
              </w:rPr>
              <w:t>3</w:t>
            </w:r>
            <w:r w:rsidRPr="00107C1C">
              <w:rPr>
                <w:rFonts w:ascii="Arial" w:hAnsi="Arial" w:cs="Arial"/>
                <w:sz w:val="24"/>
                <w:szCs w:val="24"/>
              </w:rPr>
              <w:t>.</w:t>
            </w:r>
            <w:r w:rsidRPr="00107C1C">
              <w:rPr>
                <w:rFonts w:ascii="Arial" w:hAnsi="Arial" w:cs="Arial"/>
                <w:b/>
                <w:sz w:val="24"/>
                <w:szCs w:val="24"/>
              </w:rPr>
              <w:t xml:space="preserve"> Must possess and be able to maintain a SECRET</w:t>
            </w:r>
            <w:r>
              <w:rPr>
                <w:rFonts w:ascii="Arial" w:hAnsi="Arial" w:cs="Arial"/>
                <w:b/>
                <w:sz w:val="24"/>
                <w:szCs w:val="24"/>
              </w:rPr>
              <w:t xml:space="preserve"> </w:t>
            </w:r>
            <w:r w:rsidRPr="00107C1C">
              <w:rPr>
                <w:rFonts w:ascii="Arial" w:hAnsi="Arial" w:cs="Arial"/>
                <w:b/>
                <w:sz w:val="24"/>
                <w:szCs w:val="24"/>
              </w:rPr>
              <w:t>Security Clearance for continuation in the AGR Program. Failure to maintain SECRET Security Clearance will result in separation from Title 32 AGR Program.</w:t>
            </w:r>
          </w:p>
          <w:p w:rsidR="00D624F1" w:rsidRPr="00107C1C" w:rsidRDefault="00D624F1" w:rsidP="00D624F1">
            <w:pPr>
              <w:rPr>
                <w:rFonts w:ascii="Arial" w:hAnsi="Arial" w:cs="Arial"/>
                <w:sz w:val="24"/>
                <w:szCs w:val="24"/>
              </w:rPr>
            </w:pPr>
            <w:r>
              <w:rPr>
                <w:rFonts w:ascii="Arial" w:hAnsi="Arial" w:cs="Arial"/>
                <w:sz w:val="24"/>
                <w:szCs w:val="24"/>
              </w:rPr>
              <w:t>4</w:t>
            </w:r>
            <w:r w:rsidRPr="00107C1C">
              <w:rPr>
                <w:rFonts w:ascii="Arial" w:hAnsi="Arial" w:cs="Arial"/>
                <w:sz w:val="24"/>
                <w:szCs w:val="24"/>
              </w:rPr>
              <w:t xml:space="preserve">.  Must demonstrate the ability to effectively communicate verbally and in writing. </w:t>
            </w:r>
          </w:p>
          <w:p w:rsidR="00D624F1" w:rsidRPr="00107C1C" w:rsidRDefault="00D624F1" w:rsidP="00D624F1">
            <w:pPr>
              <w:rPr>
                <w:rFonts w:ascii="Arial" w:hAnsi="Arial" w:cs="Arial"/>
                <w:sz w:val="24"/>
                <w:szCs w:val="24"/>
              </w:rPr>
            </w:pPr>
            <w:r>
              <w:rPr>
                <w:rFonts w:ascii="Arial" w:hAnsi="Arial" w:cs="Arial"/>
                <w:sz w:val="24"/>
                <w:szCs w:val="24"/>
              </w:rPr>
              <w:t>5</w:t>
            </w:r>
            <w:r w:rsidRPr="00107C1C">
              <w:rPr>
                <w:rFonts w:ascii="Arial" w:hAnsi="Arial" w:cs="Arial"/>
                <w:sz w:val="24"/>
                <w:szCs w:val="24"/>
              </w:rPr>
              <w:t xml:space="preserve">.  Human Immune Deficiency Virus (HIV) testing for all Soldiers will be accomplished within 24 months prior to initial entry.  </w:t>
            </w:r>
          </w:p>
          <w:p w:rsidR="00D624F1" w:rsidRPr="00107C1C" w:rsidRDefault="00D624F1" w:rsidP="00D624F1">
            <w:pPr>
              <w:rPr>
                <w:rFonts w:ascii="Arial" w:hAnsi="Arial" w:cs="Arial"/>
                <w:sz w:val="24"/>
                <w:szCs w:val="24"/>
              </w:rPr>
            </w:pPr>
            <w:r>
              <w:rPr>
                <w:rFonts w:ascii="Arial" w:hAnsi="Arial" w:cs="Arial"/>
                <w:sz w:val="24"/>
                <w:szCs w:val="24"/>
              </w:rPr>
              <w:t>6</w:t>
            </w:r>
            <w:r w:rsidRPr="00107C1C">
              <w:rPr>
                <w:rFonts w:ascii="Arial" w:hAnsi="Arial" w:cs="Arial"/>
                <w:sz w:val="24"/>
                <w:szCs w:val="24"/>
              </w:rPr>
              <w:t>.  Must possess a valid state driver’s license and be able to become qualified to operate vehicles organic to the unit.</w:t>
            </w:r>
          </w:p>
          <w:p w:rsidR="00D624F1" w:rsidRPr="00107C1C" w:rsidRDefault="00D624F1" w:rsidP="00D624F1">
            <w:pPr>
              <w:rPr>
                <w:rFonts w:ascii="Arial" w:hAnsi="Arial" w:cs="Arial"/>
                <w:sz w:val="24"/>
                <w:szCs w:val="24"/>
              </w:rPr>
            </w:pPr>
            <w:r>
              <w:rPr>
                <w:rFonts w:ascii="Arial" w:hAnsi="Arial" w:cs="Arial"/>
                <w:sz w:val="24"/>
                <w:szCs w:val="24"/>
              </w:rPr>
              <w:t>7</w:t>
            </w:r>
            <w:r w:rsidRPr="00107C1C">
              <w:rPr>
                <w:rFonts w:ascii="Arial" w:hAnsi="Arial" w:cs="Arial"/>
                <w:sz w:val="24"/>
                <w:szCs w:val="24"/>
              </w:rPr>
              <w:t>.  Favorable drug screening test within 15 days of initial entry into the AGR Program is mandatory.</w:t>
            </w:r>
          </w:p>
          <w:p w:rsidR="00D624F1" w:rsidRPr="00107C1C" w:rsidRDefault="00D624F1" w:rsidP="00D624F1">
            <w:pPr>
              <w:rPr>
                <w:rFonts w:ascii="Arial" w:hAnsi="Arial" w:cs="Arial"/>
                <w:sz w:val="24"/>
                <w:szCs w:val="24"/>
              </w:rPr>
            </w:pPr>
            <w:r>
              <w:rPr>
                <w:rFonts w:ascii="Arial" w:hAnsi="Arial" w:cs="Arial"/>
                <w:sz w:val="24"/>
                <w:szCs w:val="24"/>
              </w:rPr>
              <w:t>8</w:t>
            </w:r>
            <w:r w:rsidRPr="00107C1C">
              <w:rPr>
                <w:rFonts w:ascii="Arial" w:hAnsi="Arial" w:cs="Arial"/>
                <w:sz w:val="24"/>
                <w:szCs w:val="24"/>
              </w:rPr>
              <w:t>. IAW TXARNG 600-5, Initial Hire AGR Soldiers will be stabilized for 30 Months from date of assignment (automatically waived to 24 months if Soldier is fully qualified upon assignment).</w:t>
            </w:r>
          </w:p>
          <w:p w:rsidR="00D624F1" w:rsidRDefault="00D624F1" w:rsidP="00D624F1">
            <w:pPr>
              <w:rPr>
                <w:rFonts w:ascii="Arial" w:hAnsi="Arial" w:cs="Arial"/>
                <w:sz w:val="24"/>
                <w:szCs w:val="24"/>
              </w:rPr>
            </w:pPr>
            <w:r>
              <w:rPr>
                <w:rFonts w:ascii="Arial" w:hAnsi="Arial" w:cs="Arial"/>
                <w:sz w:val="24"/>
                <w:szCs w:val="24"/>
              </w:rPr>
              <w:t>9</w:t>
            </w:r>
            <w:r w:rsidRPr="00107C1C">
              <w:rPr>
                <w:rFonts w:ascii="Arial" w:hAnsi="Arial" w:cs="Arial"/>
                <w:sz w:val="24"/>
                <w:szCs w:val="24"/>
              </w:rPr>
              <w:t xml:space="preserve">. Soldiers who have filed for or are receiving Veterans Affairs (VA) disability benefits must pass an Active Duty Physical conducted at Military Entrance Processing Station (MEPS) IAW AR 40-501 within 30 days of notification of Selection for AGR Positions. </w:t>
            </w:r>
          </w:p>
          <w:p w:rsidR="00D624F1" w:rsidRPr="00107C1C" w:rsidRDefault="00D624F1" w:rsidP="00D624F1">
            <w:pPr>
              <w:rPr>
                <w:rFonts w:ascii="Arial" w:hAnsi="Arial" w:cs="Arial"/>
                <w:sz w:val="24"/>
                <w:szCs w:val="24"/>
              </w:rPr>
            </w:pPr>
          </w:p>
          <w:p w:rsidR="00D624F1" w:rsidRDefault="00D624F1" w:rsidP="00D624F1">
            <w:pPr>
              <w:jc w:val="center"/>
              <w:rPr>
                <w:rFonts w:ascii="Arial" w:hAnsi="Arial" w:cs="Arial"/>
                <w:b/>
                <w:sz w:val="24"/>
                <w:szCs w:val="24"/>
              </w:rPr>
            </w:pPr>
          </w:p>
          <w:p w:rsidR="00D624F1" w:rsidRPr="00D624F1" w:rsidRDefault="00D624F1" w:rsidP="00D624F1">
            <w:pPr>
              <w:jc w:val="center"/>
              <w:rPr>
                <w:rFonts w:ascii="Arial" w:hAnsi="Arial" w:cs="Arial"/>
                <w:b/>
              </w:rPr>
            </w:pPr>
            <w:r w:rsidRPr="00107C1C">
              <w:rPr>
                <w:rFonts w:ascii="Arial" w:hAnsi="Arial" w:cs="Arial"/>
                <w:b/>
                <w:sz w:val="24"/>
                <w:szCs w:val="24"/>
              </w:rPr>
              <w:t>PLEASE NOTE:  ACCEPTANCE OF AN AGR POSITION MAY RESULT IN TERMINATION AND/OR REPAYMENT OF MILITARY INCENTIVES. PLEASE CHECK YOUR CONTRACT AND CONTACT YOUR SERVICING EDUCATION/INCENTIVES OFFICE OR THE RECRUITING/RETENTION OFFICE.</w:t>
            </w:r>
          </w:p>
        </w:tc>
      </w:tr>
      <w:tr w:rsidR="00D624F1" w:rsidTr="00D624F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D624F1" w:rsidRPr="00D624F1" w:rsidRDefault="00D624F1" w:rsidP="00D624F1">
            <w:pPr>
              <w:jc w:val="center"/>
              <w:rPr>
                <w:rFonts w:ascii="Arial" w:hAnsi="Arial" w:cs="Arial"/>
                <w:b/>
                <w:color w:val="000000" w:themeColor="text1"/>
                <w:sz w:val="24"/>
                <w:szCs w:val="24"/>
              </w:rPr>
            </w:pPr>
            <w:r>
              <w:rPr>
                <w:rFonts w:ascii="Arial" w:hAnsi="Arial" w:cs="Arial"/>
                <w:b/>
                <w:color w:val="000000" w:themeColor="text1"/>
                <w:sz w:val="24"/>
                <w:szCs w:val="24"/>
              </w:rPr>
              <w:t>OPTIONAL DOCUMENTS THAT MAY BE SUBMITTED</w:t>
            </w:r>
          </w:p>
        </w:tc>
      </w:tr>
      <w:tr w:rsidR="00D624F1" w:rsidTr="00B22CEE">
        <w:tblPrEx>
          <w:tblLook w:val="0000" w:firstRow="0" w:lastRow="0" w:firstColumn="0" w:lastColumn="0" w:noHBand="0" w:noVBand="0"/>
        </w:tblPrEx>
        <w:trPr>
          <w:trHeight w:val="5993"/>
        </w:trPr>
        <w:tc>
          <w:tcPr>
            <w:tcW w:w="11654" w:type="dxa"/>
            <w:gridSpan w:val="6"/>
            <w:shd w:val="clear" w:color="auto" w:fill="FFFFFF" w:themeFill="background1"/>
          </w:tcPr>
          <w:p w:rsidR="00D624F1" w:rsidRDefault="00D624F1" w:rsidP="00D624F1">
            <w:pPr>
              <w:rPr>
                <w:rFonts w:ascii="Arial" w:hAnsi="Arial" w:cs="Arial"/>
                <w:color w:val="000000" w:themeColor="text1"/>
                <w:sz w:val="24"/>
                <w:szCs w:val="24"/>
              </w:rPr>
            </w:pP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1.  Copy of any Certificate of Training that is not listed on ERB.</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2.  Copy of special skill certification or license that is pertinent to the position.</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3.  Recommendation letters from current or previous employers, commanders, organizations etc.</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4.  Federal Employee Performance Appraisals or civilian performance evaluation and/or incentive award certificate.</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5.  Counter Drug, Drug Interdiction, or Law Enforcement performance appraisal.</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6.  Official DA Photograph.</w:t>
            </w:r>
          </w:p>
          <w:p w:rsidR="00D624F1" w:rsidRDefault="00D624F1" w:rsidP="00D624F1">
            <w:pPr>
              <w:rPr>
                <w:rFonts w:ascii="Arial" w:hAnsi="Arial" w:cs="Arial"/>
                <w:b/>
                <w:color w:val="000000" w:themeColor="text1"/>
                <w:sz w:val="24"/>
                <w:szCs w:val="24"/>
              </w:rPr>
            </w:pPr>
            <w:r w:rsidRPr="00D624F1">
              <w:rPr>
                <w:rFonts w:ascii="Arial" w:hAnsi="Arial" w:cs="Arial"/>
                <w:color w:val="000000" w:themeColor="text1"/>
                <w:sz w:val="24"/>
                <w:szCs w:val="24"/>
              </w:rPr>
              <w:t>7.  Formal explanation for any discrepancy listed in your official military records.  Must be in memorandum format IAW AR 25-50, For the President of the Selection Board.  Cannot be for a “bad” NCOER.</w:t>
            </w:r>
          </w:p>
        </w:tc>
      </w:tr>
      <w:tr w:rsidR="00B22CEE" w:rsidTr="00505B2A">
        <w:tblPrEx>
          <w:tblLook w:val="0000" w:firstRow="0" w:lastRow="0" w:firstColumn="0" w:lastColumn="0" w:noHBand="0" w:noVBand="0"/>
        </w:tblPrEx>
        <w:trPr>
          <w:trHeight w:val="346"/>
        </w:trPr>
        <w:tc>
          <w:tcPr>
            <w:tcW w:w="11654" w:type="dxa"/>
            <w:gridSpan w:val="6"/>
            <w:shd w:val="clear" w:color="auto" w:fill="FFFFFF" w:themeFill="background1"/>
            <w:vAlign w:val="center"/>
          </w:tcPr>
          <w:p w:rsidR="00B22CEE" w:rsidRDefault="00B22CEE" w:rsidP="00505B2A">
            <w:pPr>
              <w:jc w:val="right"/>
              <w:rPr>
                <w:rFonts w:ascii="Arial" w:hAnsi="Arial" w:cs="Arial"/>
                <w:color w:val="000000" w:themeColor="text1"/>
                <w:sz w:val="24"/>
                <w:szCs w:val="24"/>
              </w:rPr>
            </w:pPr>
            <w:r w:rsidRPr="007F2A71">
              <w:rPr>
                <w:rFonts w:ascii="Arial" w:hAnsi="Arial" w:cs="Arial"/>
                <w:color w:val="000000" w:themeColor="text1"/>
                <w:sz w:val="18"/>
                <w:szCs w:val="24"/>
              </w:rPr>
              <w:t xml:space="preserve">PAGE </w:t>
            </w:r>
            <w:r>
              <w:rPr>
                <w:rFonts w:ascii="Arial" w:hAnsi="Arial" w:cs="Arial"/>
                <w:color w:val="000000" w:themeColor="text1"/>
                <w:sz w:val="18"/>
              </w:rPr>
              <w:t>4</w:t>
            </w:r>
            <w:r w:rsidRPr="007F2A71">
              <w:rPr>
                <w:rFonts w:ascii="Arial" w:hAnsi="Arial" w:cs="Arial"/>
                <w:color w:val="000000" w:themeColor="text1"/>
                <w:sz w:val="18"/>
                <w:szCs w:val="24"/>
              </w:rPr>
              <w:t xml:space="preserve"> OF </w:t>
            </w:r>
            <w:r>
              <w:rPr>
                <w:rFonts w:ascii="Arial" w:hAnsi="Arial" w:cs="Arial"/>
                <w:color w:val="000000" w:themeColor="text1"/>
                <w:sz w:val="18"/>
              </w:rPr>
              <w:t>5</w:t>
            </w:r>
          </w:p>
        </w:tc>
      </w:tr>
      <w:tr w:rsidR="00D624F1" w:rsidTr="00D624F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D624F1" w:rsidRPr="00D624F1" w:rsidRDefault="00D624F1" w:rsidP="00D624F1">
            <w:pPr>
              <w:jc w:val="center"/>
              <w:rPr>
                <w:rFonts w:ascii="Arial" w:hAnsi="Arial" w:cs="Arial"/>
                <w:b/>
                <w:color w:val="000000" w:themeColor="text1"/>
                <w:sz w:val="24"/>
                <w:szCs w:val="24"/>
              </w:rPr>
            </w:pPr>
            <w:r w:rsidRPr="00D624F1">
              <w:rPr>
                <w:rFonts w:ascii="Arial" w:hAnsi="Arial" w:cs="Arial"/>
                <w:b/>
                <w:color w:val="000000" w:themeColor="text1"/>
                <w:sz w:val="24"/>
                <w:szCs w:val="24"/>
              </w:rPr>
              <w:t>WHERE TO SUBMIT THE APPLICATION</w:t>
            </w:r>
          </w:p>
        </w:tc>
      </w:tr>
      <w:tr w:rsidR="00D624F1" w:rsidTr="00AA0480">
        <w:tblPrEx>
          <w:tblLook w:val="0000" w:firstRow="0" w:lastRow="0" w:firstColumn="0" w:lastColumn="0" w:noHBand="0" w:noVBand="0"/>
        </w:tblPrEx>
        <w:trPr>
          <w:trHeight w:val="14480"/>
        </w:trPr>
        <w:tc>
          <w:tcPr>
            <w:tcW w:w="11654" w:type="dxa"/>
            <w:gridSpan w:val="6"/>
            <w:shd w:val="clear" w:color="auto" w:fill="FFFFFF" w:themeFill="background1"/>
          </w:tcPr>
          <w:p w:rsidR="00D624F1" w:rsidRPr="00D624F1" w:rsidRDefault="00D624F1" w:rsidP="00D624F1">
            <w:pPr>
              <w:jc w:val="center"/>
              <w:rPr>
                <w:rFonts w:ascii="Arial" w:hAnsi="Arial" w:cs="Arial"/>
                <w:b/>
                <w:color w:val="FF0000"/>
                <w:sz w:val="24"/>
                <w:szCs w:val="24"/>
                <w:u w:val="single"/>
              </w:rPr>
            </w:pPr>
            <w:r w:rsidRPr="00D624F1">
              <w:rPr>
                <w:rFonts w:ascii="Arial" w:hAnsi="Arial" w:cs="Arial"/>
                <w:b/>
                <w:color w:val="FF0000"/>
                <w:sz w:val="24"/>
                <w:szCs w:val="24"/>
                <w:u w:val="single"/>
              </w:rPr>
              <w:t>(All applications must be received prior to 1600hrs (CST) on the closing date of announcement)</w:t>
            </w:r>
          </w:p>
          <w:p w:rsidR="00D624F1" w:rsidRPr="00D624F1" w:rsidRDefault="00D624F1" w:rsidP="00D624F1">
            <w:pPr>
              <w:rPr>
                <w:rFonts w:ascii="Arial" w:hAnsi="Arial" w:cs="Arial"/>
                <w:color w:val="000000" w:themeColor="text1"/>
                <w:sz w:val="24"/>
                <w:szCs w:val="24"/>
              </w:rPr>
            </w:pPr>
          </w:p>
          <w:p w:rsidR="00D624F1" w:rsidRPr="00D624F1" w:rsidRDefault="00D624F1" w:rsidP="00D624F1">
            <w:pPr>
              <w:jc w:val="center"/>
              <w:rPr>
                <w:rFonts w:ascii="Arial" w:hAnsi="Arial" w:cs="Arial"/>
                <w:b/>
                <w:color w:val="000000" w:themeColor="text1"/>
                <w:sz w:val="24"/>
                <w:szCs w:val="24"/>
                <w:u w:val="single"/>
              </w:rPr>
            </w:pPr>
            <w:r w:rsidRPr="00D624F1">
              <w:rPr>
                <w:rFonts w:ascii="Arial" w:hAnsi="Arial" w:cs="Arial"/>
                <w:b/>
                <w:color w:val="000000" w:themeColor="text1"/>
                <w:sz w:val="24"/>
                <w:szCs w:val="24"/>
                <w:u w:val="single"/>
              </w:rPr>
              <w:t>Applicants must contact AGR Staffing if they are not contacted within five business days after the announcement closing date to verify their packet has been received.</w:t>
            </w:r>
          </w:p>
          <w:p w:rsidR="00D624F1" w:rsidRPr="00D624F1" w:rsidRDefault="00D624F1" w:rsidP="00D624F1">
            <w:pPr>
              <w:rPr>
                <w:rFonts w:ascii="Arial" w:hAnsi="Arial" w:cs="Arial"/>
                <w:color w:val="000000" w:themeColor="text1"/>
                <w:sz w:val="24"/>
                <w:szCs w:val="24"/>
              </w:rPr>
            </w:pPr>
          </w:p>
          <w:p w:rsidR="00D624F1" w:rsidRDefault="00D624F1" w:rsidP="00D624F1">
            <w:pPr>
              <w:rPr>
                <w:rFonts w:ascii="Arial" w:hAnsi="Arial" w:cs="Arial"/>
                <w:b/>
                <w:color w:val="000000" w:themeColor="text1"/>
                <w:sz w:val="24"/>
                <w:szCs w:val="24"/>
              </w:rPr>
            </w:pPr>
            <w:r w:rsidRPr="00D624F1">
              <w:rPr>
                <w:rFonts w:ascii="Arial" w:hAnsi="Arial" w:cs="Arial"/>
                <w:b/>
                <w:color w:val="000000" w:themeColor="text1"/>
                <w:sz w:val="24"/>
                <w:szCs w:val="24"/>
              </w:rPr>
              <w:t xml:space="preserve">*3 Methods for submitting an application:  </w:t>
            </w:r>
          </w:p>
          <w:p w:rsidR="00D624F1" w:rsidRPr="00D624F1" w:rsidRDefault="00D624F1" w:rsidP="00D624F1">
            <w:pPr>
              <w:rPr>
                <w:rFonts w:ascii="Arial" w:hAnsi="Arial" w:cs="Arial"/>
                <w:b/>
                <w:color w:val="000000" w:themeColor="text1"/>
                <w:sz w:val="24"/>
                <w:szCs w:val="24"/>
              </w:rPr>
            </w:pPr>
          </w:p>
          <w:p w:rsidR="00D624F1" w:rsidRDefault="00D624F1" w:rsidP="00D624F1">
            <w:pPr>
              <w:rPr>
                <w:rFonts w:ascii="Arial" w:hAnsi="Arial" w:cs="Arial"/>
                <w:color w:val="FF0000"/>
                <w:sz w:val="24"/>
                <w:szCs w:val="24"/>
              </w:rPr>
            </w:pPr>
            <w:r w:rsidRPr="00D624F1">
              <w:rPr>
                <w:rFonts w:ascii="Arial" w:hAnsi="Arial" w:cs="Arial"/>
                <w:b/>
                <w:color w:val="000000" w:themeColor="text1"/>
                <w:sz w:val="24"/>
                <w:szCs w:val="24"/>
              </w:rPr>
              <w:t>Preferred:  EMAIL to:</w:t>
            </w:r>
            <w:r w:rsidRPr="00D624F1">
              <w:rPr>
                <w:rFonts w:ascii="Arial" w:hAnsi="Arial" w:cs="Arial"/>
                <w:color w:val="000000" w:themeColor="text1"/>
                <w:sz w:val="24"/>
                <w:szCs w:val="24"/>
              </w:rPr>
              <w:t xml:space="preserve">  </w:t>
            </w:r>
            <w:hyperlink r:id="rId11" w:history="1">
              <w:r w:rsidRPr="00287032">
                <w:rPr>
                  <w:rStyle w:val="Hyperlink"/>
                  <w:rFonts w:ascii="Arial" w:hAnsi="Arial" w:cs="Arial"/>
                  <w:sz w:val="24"/>
                  <w:szCs w:val="24"/>
                </w:rPr>
                <w:t>ng.tx.txarng.mbx.agr-staffing@mail.mil</w:t>
              </w:r>
            </w:hyperlink>
            <w:r w:rsidRPr="00D624F1">
              <w:rPr>
                <w:rFonts w:ascii="Arial" w:hAnsi="Arial" w:cs="Arial"/>
                <w:color w:val="FF0000"/>
                <w:sz w:val="24"/>
                <w:szCs w:val="24"/>
              </w:rPr>
              <w:t xml:space="preserve"> </w:t>
            </w:r>
          </w:p>
          <w:p w:rsidR="00D624F1" w:rsidRDefault="00D624F1" w:rsidP="00D624F1">
            <w:pPr>
              <w:rPr>
                <w:rFonts w:ascii="Arial" w:hAnsi="Arial" w:cs="Arial"/>
                <w:color w:val="FF0000"/>
                <w:sz w:val="24"/>
                <w:szCs w:val="24"/>
              </w:rPr>
            </w:pPr>
            <w:r w:rsidRPr="00D624F1">
              <w:rPr>
                <w:rFonts w:ascii="Arial" w:hAnsi="Arial" w:cs="Arial"/>
                <w:color w:val="FF0000"/>
                <w:sz w:val="24"/>
                <w:szCs w:val="24"/>
              </w:rPr>
              <w:t xml:space="preserve">E-mail Subject Line should only contain Announcement # - Rank, Last Name, First Name (Example: PM 18-XX – SGT Snuffy, Joe).  </w:t>
            </w:r>
          </w:p>
          <w:p w:rsidR="00D624F1" w:rsidRPr="00D624F1" w:rsidRDefault="00D624F1" w:rsidP="00D624F1">
            <w:pPr>
              <w:rPr>
                <w:rFonts w:ascii="Arial" w:hAnsi="Arial" w:cs="Arial"/>
                <w:color w:val="FF0000"/>
                <w:sz w:val="24"/>
                <w:szCs w:val="24"/>
                <w:u w:val="single"/>
              </w:rPr>
            </w:pPr>
            <w:r w:rsidRPr="00D624F1">
              <w:rPr>
                <w:rFonts w:ascii="Arial" w:hAnsi="Arial" w:cs="Arial"/>
                <w:color w:val="000000" w:themeColor="text1"/>
                <w:sz w:val="24"/>
                <w:szCs w:val="24"/>
              </w:rPr>
              <w:t xml:space="preserve">Please allow up to 48 business hours following closure of announcement to receive EMAIL confirmation. Soldier(s) may contact AGR Staffing Section at anytime to verify their application has been received and/or to correct any deficiencies </w:t>
            </w:r>
            <w:r w:rsidRPr="00D624F1">
              <w:rPr>
                <w:rFonts w:ascii="Arial" w:hAnsi="Arial" w:cs="Arial"/>
                <w:b/>
                <w:color w:val="000000" w:themeColor="text1"/>
                <w:sz w:val="24"/>
                <w:szCs w:val="24"/>
                <w:u w:val="single"/>
              </w:rPr>
              <w:t>prior</w:t>
            </w:r>
            <w:r w:rsidRPr="00D624F1">
              <w:rPr>
                <w:rFonts w:ascii="Arial" w:hAnsi="Arial" w:cs="Arial"/>
                <w:color w:val="000000" w:themeColor="text1"/>
                <w:sz w:val="24"/>
                <w:szCs w:val="24"/>
              </w:rPr>
              <w:t xml:space="preserve"> to announcement closing date.   </w:t>
            </w:r>
            <w:r w:rsidRPr="00B61A42">
              <w:rPr>
                <w:rFonts w:ascii="Arial" w:hAnsi="Arial" w:cs="Arial"/>
                <w:b/>
                <w:color w:val="FF0000"/>
                <w:sz w:val="24"/>
                <w:szCs w:val="24"/>
              </w:rPr>
              <w:t>(All documents scanned as one PDF/TIF document preferred)</w:t>
            </w:r>
            <w:r w:rsidRPr="00D624F1">
              <w:rPr>
                <w:rFonts w:ascii="Arial" w:hAnsi="Arial" w:cs="Arial"/>
                <w:color w:val="000000" w:themeColor="text1"/>
                <w:sz w:val="24"/>
                <w:szCs w:val="24"/>
              </w:rPr>
              <w:t xml:space="preserve">.  </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 xml:space="preserve">  </w:t>
            </w:r>
          </w:p>
          <w:p w:rsidR="00D624F1" w:rsidRPr="00D624F1" w:rsidRDefault="00D624F1" w:rsidP="00D624F1">
            <w:pPr>
              <w:rPr>
                <w:rFonts w:ascii="Arial" w:hAnsi="Arial" w:cs="Arial"/>
                <w:color w:val="000000" w:themeColor="text1"/>
                <w:sz w:val="24"/>
                <w:szCs w:val="24"/>
              </w:rPr>
            </w:pPr>
            <w:r w:rsidRPr="00B61A42">
              <w:rPr>
                <w:rFonts w:ascii="Arial" w:hAnsi="Arial" w:cs="Arial"/>
                <w:b/>
                <w:color w:val="000000" w:themeColor="text1"/>
                <w:sz w:val="24"/>
                <w:szCs w:val="24"/>
              </w:rPr>
              <w:t>Hand Delivered:</w:t>
            </w:r>
            <w:r w:rsidRPr="00D624F1">
              <w:rPr>
                <w:rFonts w:ascii="Arial" w:hAnsi="Arial" w:cs="Arial"/>
                <w:color w:val="000000" w:themeColor="text1"/>
                <w:sz w:val="24"/>
                <w:szCs w:val="24"/>
              </w:rPr>
              <w:t xml:space="preserve">  Applications may be </w:t>
            </w:r>
            <w:r w:rsidRPr="00B61A42">
              <w:rPr>
                <w:rFonts w:ascii="Arial" w:hAnsi="Arial" w:cs="Arial"/>
                <w:b/>
                <w:color w:val="000000" w:themeColor="text1"/>
                <w:sz w:val="24"/>
                <w:szCs w:val="24"/>
              </w:rPr>
              <w:t>hand delivered</w:t>
            </w:r>
            <w:r w:rsidRPr="00D624F1">
              <w:rPr>
                <w:rFonts w:ascii="Arial" w:hAnsi="Arial" w:cs="Arial"/>
                <w:color w:val="000000" w:themeColor="text1"/>
                <w:sz w:val="24"/>
                <w:szCs w:val="24"/>
              </w:rPr>
              <w:t xml:space="preserve"> by applicant or on behalf of applicant to the AGR Staffing o</w:t>
            </w:r>
            <w:r w:rsidR="00B61A42">
              <w:rPr>
                <w:rFonts w:ascii="Arial" w:hAnsi="Arial" w:cs="Arial"/>
                <w:color w:val="000000" w:themeColor="text1"/>
                <w:sz w:val="24"/>
                <w:szCs w:val="24"/>
              </w:rPr>
              <w:t>ffice located on Camp Mabry BLDG 8 RM C104 by 1600 hours</w:t>
            </w:r>
            <w:r w:rsidRPr="00D624F1">
              <w:rPr>
                <w:rFonts w:ascii="Arial" w:hAnsi="Arial" w:cs="Arial"/>
                <w:color w:val="000000" w:themeColor="text1"/>
                <w:sz w:val="24"/>
                <w:szCs w:val="24"/>
              </w:rPr>
              <w:t xml:space="preserve"> COB.  </w:t>
            </w:r>
            <w:r w:rsidR="00DF5B8C" w:rsidRPr="00DF5B8C">
              <w:rPr>
                <w:rFonts w:ascii="Arial" w:hAnsi="Arial" w:cs="Arial"/>
                <w:color w:val="000000" w:themeColor="text1"/>
                <w:sz w:val="24"/>
                <w:szCs w:val="24"/>
              </w:rPr>
              <w:t>An email confirmation will be sent once application is received</w:t>
            </w:r>
            <w:r w:rsidRPr="00D624F1">
              <w:rPr>
                <w:rFonts w:ascii="Arial" w:hAnsi="Arial" w:cs="Arial"/>
                <w:color w:val="000000" w:themeColor="text1"/>
                <w:sz w:val="24"/>
                <w:szCs w:val="24"/>
              </w:rPr>
              <w:t xml:space="preserve">. </w:t>
            </w:r>
            <w:r w:rsidRPr="00B61A42">
              <w:rPr>
                <w:rFonts w:ascii="Arial" w:hAnsi="Arial" w:cs="Arial"/>
                <w:b/>
                <w:color w:val="000000" w:themeColor="text1"/>
                <w:sz w:val="24"/>
                <w:szCs w:val="24"/>
              </w:rPr>
              <w:t>(No binders, staples, or tabs).</w:t>
            </w:r>
          </w:p>
          <w:p w:rsidR="00D624F1" w:rsidRPr="00D624F1" w:rsidRDefault="00D624F1" w:rsidP="00D624F1">
            <w:pPr>
              <w:rPr>
                <w:rFonts w:ascii="Arial" w:hAnsi="Arial" w:cs="Arial"/>
                <w:color w:val="000000" w:themeColor="text1"/>
                <w:sz w:val="24"/>
                <w:szCs w:val="24"/>
              </w:rPr>
            </w:pPr>
          </w:p>
          <w:p w:rsidR="00D624F1" w:rsidRDefault="00D624F1" w:rsidP="00B61A42">
            <w:pPr>
              <w:rPr>
                <w:rFonts w:ascii="Arial" w:hAnsi="Arial" w:cs="Arial"/>
                <w:color w:val="000000" w:themeColor="text1"/>
                <w:sz w:val="24"/>
                <w:szCs w:val="24"/>
              </w:rPr>
            </w:pPr>
            <w:r w:rsidRPr="00B61A42">
              <w:rPr>
                <w:rFonts w:ascii="Arial" w:hAnsi="Arial" w:cs="Arial"/>
                <w:b/>
                <w:color w:val="000000" w:themeColor="text1"/>
                <w:sz w:val="24"/>
                <w:szCs w:val="24"/>
              </w:rPr>
              <w:t>Mailed:</w:t>
            </w:r>
            <w:r w:rsidRPr="00D624F1">
              <w:rPr>
                <w:rFonts w:ascii="Arial" w:hAnsi="Arial" w:cs="Arial"/>
                <w:color w:val="000000" w:themeColor="text1"/>
                <w:sz w:val="24"/>
                <w:szCs w:val="24"/>
              </w:rPr>
              <w:t xml:space="preserve">  Address to the Adjutant General</w:t>
            </w:r>
            <w:r w:rsidR="00DF5B8C">
              <w:rPr>
                <w:rFonts w:ascii="Arial" w:hAnsi="Arial" w:cs="Arial"/>
                <w:color w:val="000000" w:themeColor="text1"/>
                <w:sz w:val="24"/>
                <w:szCs w:val="24"/>
              </w:rPr>
              <w:t xml:space="preserve"> of Texas, ATTN:  NGTX-AGR (BLDG</w:t>
            </w:r>
            <w:r w:rsidRPr="00D624F1">
              <w:rPr>
                <w:rFonts w:ascii="Arial" w:hAnsi="Arial" w:cs="Arial"/>
                <w:color w:val="000000" w:themeColor="text1"/>
                <w:sz w:val="24"/>
                <w:szCs w:val="24"/>
              </w:rPr>
              <w:t xml:space="preserve"> 8/RM C104), PO Box 5218, Austin, TX 78763-5218.   Express Mail: 2200 W 35th ST, Austin, TX 78703-1222. Application must be received and stamped in by 1600 </w:t>
            </w:r>
            <w:r w:rsidR="00B61A42">
              <w:rPr>
                <w:rFonts w:ascii="Arial" w:hAnsi="Arial" w:cs="Arial"/>
                <w:color w:val="000000" w:themeColor="text1"/>
                <w:sz w:val="24"/>
                <w:szCs w:val="24"/>
              </w:rPr>
              <w:t>HOURS</w:t>
            </w:r>
            <w:r w:rsidRPr="00D624F1">
              <w:rPr>
                <w:rFonts w:ascii="Arial" w:hAnsi="Arial" w:cs="Arial"/>
                <w:color w:val="000000" w:themeColor="text1"/>
                <w:sz w:val="24"/>
                <w:szCs w:val="24"/>
              </w:rPr>
              <w:t xml:space="preserve"> on closing date.  </w:t>
            </w:r>
            <w:r w:rsidRPr="00B61A42">
              <w:rPr>
                <w:rFonts w:ascii="Arial" w:hAnsi="Arial" w:cs="Arial"/>
                <w:b/>
                <w:color w:val="000000" w:themeColor="text1"/>
                <w:sz w:val="24"/>
                <w:szCs w:val="24"/>
              </w:rPr>
              <w:t>*Note:</w:t>
            </w:r>
            <w:r w:rsidRPr="00D624F1">
              <w:rPr>
                <w:rFonts w:ascii="Arial" w:hAnsi="Arial" w:cs="Arial"/>
                <w:color w:val="000000" w:themeColor="text1"/>
                <w:sz w:val="24"/>
                <w:szCs w:val="24"/>
              </w:rPr>
              <w:t xml:space="preserve"> Mailing your application through Overnight delivery a day prior to the closing date is not a guarantee it will be received before applications are sent to the unit for board proceedings* An email confirmation will be sent once application is received.  </w:t>
            </w:r>
            <w:r w:rsidRPr="00B61A42">
              <w:rPr>
                <w:rFonts w:ascii="Arial" w:hAnsi="Arial" w:cs="Arial"/>
                <w:b/>
                <w:color w:val="000000" w:themeColor="text1"/>
                <w:sz w:val="24"/>
                <w:szCs w:val="24"/>
              </w:rPr>
              <w:t>(No binders, staples, or tabs).</w:t>
            </w:r>
            <w:r w:rsidR="00B61A42">
              <w:rPr>
                <w:rFonts w:ascii="Arial" w:hAnsi="Arial" w:cs="Arial"/>
                <w:b/>
                <w:color w:val="000000" w:themeColor="text1"/>
                <w:sz w:val="24"/>
                <w:szCs w:val="24"/>
              </w:rPr>
              <w:t xml:space="preserve">  </w:t>
            </w:r>
            <w:r w:rsidRPr="00D624F1">
              <w:rPr>
                <w:rFonts w:ascii="Arial" w:hAnsi="Arial" w:cs="Arial"/>
                <w:color w:val="000000" w:themeColor="text1"/>
                <w:sz w:val="24"/>
                <w:szCs w:val="24"/>
              </w:rPr>
              <w:t>Applicants will not submit an AGR application using Military Postage IAW NGR 600-5 and AR 135-18</w:t>
            </w:r>
          </w:p>
          <w:p w:rsidR="00AF5ECE" w:rsidRDefault="00AF5ECE" w:rsidP="00B61A42">
            <w:pPr>
              <w:rPr>
                <w:rFonts w:ascii="Arial" w:hAnsi="Arial" w:cs="Arial"/>
                <w:color w:val="000000" w:themeColor="text1"/>
                <w:sz w:val="24"/>
                <w:szCs w:val="24"/>
              </w:rPr>
            </w:pPr>
          </w:p>
          <w:p w:rsidR="00AF5ECE" w:rsidRDefault="00AF5ECE" w:rsidP="00B61A42">
            <w:pPr>
              <w:rPr>
                <w:rFonts w:ascii="Arial" w:hAnsi="Arial" w:cs="Arial"/>
                <w:color w:val="000000" w:themeColor="text1"/>
                <w:sz w:val="24"/>
                <w:szCs w:val="24"/>
              </w:rPr>
            </w:pPr>
          </w:p>
          <w:p w:rsidR="00AF5ECE" w:rsidRDefault="00AF5ECE" w:rsidP="00AF5ECE">
            <w:pPr>
              <w:jc w:val="center"/>
              <w:rPr>
                <w:rFonts w:ascii="Arial" w:hAnsi="Arial" w:cs="Arial"/>
                <w:b/>
                <w:color w:val="FF0000"/>
                <w:sz w:val="28"/>
                <w:szCs w:val="24"/>
                <w:u w:val="single"/>
              </w:rPr>
            </w:pPr>
          </w:p>
          <w:p w:rsidR="00AF5ECE" w:rsidRDefault="00AF5ECE" w:rsidP="00AF5ECE">
            <w:pPr>
              <w:jc w:val="center"/>
              <w:rPr>
                <w:rFonts w:ascii="Arial" w:hAnsi="Arial" w:cs="Arial"/>
                <w:b/>
                <w:color w:val="FF0000"/>
                <w:sz w:val="28"/>
                <w:szCs w:val="24"/>
                <w:u w:val="single"/>
              </w:rPr>
            </w:pPr>
          </w:p>
          <w:p w:rsidR="00AF5ECE" w:rsidRPr="00AF5ECE" w:rsidRDefault="00AF5ECE" w:rsidP="00AF5ECE">
            <w:pPr>
              <w:jc w:val="center"/>
              <w:rPr>
                <w:rFonts w:ascii="Arial" w:hAnsi="Arial" w:cs="Arial"/>
                <w:b/>
                <w:color w:val="000000" w:themeColor="text1"/>
                <w:sz w:val="24"/>
                <w:szCs w:val="24"/>
                <w:u w:val="single"/>
              </w:rPr>
            </w:pPr>
            <w:r w:rsidRPr="00AF5ECE">
              <w:rPr>
                <w:rFonts w:ascii="Arial" w:hAnsi="Arial" w:cs="Arial"/>
                <w:b/>
                <w:color w:val="FF0000"/>
                <w:sz w:val="28"/>
                <w:szCs w:val="24"/>
                <w:u w:val="single"/>
              </w:rPr>
              <w:t>INCOMPLETE APPLICATIONS WILL NOT BE ACCEPTED</w:t>
            </w:r>
          </w:p>
        </w:tc>
      </w:tr>
      <w:tr w:rsidR="00B61A42" w:rsidTr="00505B2A">
        <w:tblPrEx>
          <w:tblLook w:val="0000" w:firstRow="0" w:lastRow="0" w:firstColumn="0" w:lastColumn="0" w:noHBand="0" w:noVBand="0"/>
        </w:tblPrEx>
        <w:trPr>
          <w:trHeight w:val="346"/>
        </w:trPr>
        <w:tc>
          <w:tcPr>
            <w:tcW w:w="11654" w:type="dxa"/>
            <w:gridSpan w:val="6"/>
            <w:shd w:val="clear" w:color="auto" w:fill="FFFFFF" w:themeFill="background1"/>
            <w:vAlign w:val="center"/>
          </w:tcPr>
          <w:p w:rsidR="00B61A42" w:rsidRPr="00D624F1" w:rsidRDefault="00B22CEE" w:rsidP="00505B2A">
            <w:pPr>
              <w:jc w:val="right"/>
              <w:rPr>
                <w:rFonts w:ascii="Arial" w:hAnsi="Arial" w:cs="Arial"/>
                <w:b/>
                <w:color w:val="FF0000"/>
                <w:sz w:val="24"/>
                <w:szCs w:val="24"/>
                <w:u w:val="single"/>
              </w:rPr>
            </w:pPr>
            <w:r>
              <w:rPr>
                <w:rFonts w:ascii="Arial" w:hAnsi="Arial" w:cs="Arial"/>
                <w:color w:val="000000" w:themeColor="text1"/>
                <w:sz w:val="18"/>
                <w:szCs w:val="24"/>
              </w:rPr>
              <w:t>PAGE 5 OF 5</w:t>
            </w:r>
          </w:p>
        </w:tc>
      </w:tr>
    </w:tbl>
    <w:p w:rsidR="00E2153E" w:rsidRDefault="00E2153E"/>
    <w:p w:rsidR="0026348C" w:rsidRPr="00E2153E" w:rsidRDefault="00E2153E" w:rsidP="00E2153E">
      <w:pPr>
        <w:tabs>
          <w:tab w:val="left" w:pos="4335"/>
        </w:tabs>
      </w:pPr>
      <w:r>
        <w:tab/>
      </w:r>
    </w:p>
    <w:sectPr w:rsidR="0026348C" w:rsidRPr="00E2153E" w:rsidSect="007F2A71">
      <w:pgSz w:w="12240" w:h="15840"/>
      <w:pgMar w:top="288" w:right="144" w:bottom="288" w:left="432"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6E" w:rsidRDefault="00D2086E" w:rsidP="007F2A71">
      <w:pPr>
        <w:spacing w:after="0" w:line="240" w:lineRule="auto"/>
      </w:pPr>
      <w:r>
        <w:separator/>
      </w:r>
    </w:p>
  </w:endnote>
  <w:endnote w:type="continuationSeparator" w:id="0">
    <w:p w:rsidR="00D2086E" w:rsidRDefault="00D2086E" w:rsidP="007F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6E" w:rsidRDefault="00D2086E" w:rsidP="007F2A71">
      <w:pPr>
        <w:spacing w:after="0" w:line="240" w:lineRule="auto"/>
      </w:pPr>
      <w:r>
        <w:separator/>
      </w:r>
    </w:p>
  </w:footnote>
  <w:footnote w:type="continuationSeparator" w:id="0">
    <w:p w:rsidR="00D2086E" w:rsidRDefault="00D2086E" w:rsidP="007F2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4378"/>
    <w:multiLevelType w:val="hybridMultilevel"/>
    <w:tmpl w:val="B40E202E"/>
    <w:lvl w:ilvl="0" w:tplc="0F1ADC6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1961"/>
    <w:multiLevelType w:val="hybridMultilevel"/>
    <w:tmpl w:val="C10A3A40"/>
    <w:lvl w:ilvl="0" w:tplc="11CC060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A0C8C"/>
    <w:multiLevelType w:val="hybridMultilevel"/>
    <w:tmpl w:val="EB7A41F2"/>
    <w:lvl w:ilvl="0" w:tplc="97BA3620">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9450F"/>
    <w:multiLevelType w:val="hybridMultilevel"/>
    <w:tmpl w:val="2306F284"/>
    <w:lvl w:ilvl="0" w:tplc="55CCFB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83CEA"/>
    <w:multiLevelType w:val="hybridMultilevel"/>
    <w:tmpl w:val="FF3EB1C2"/>
    <w:lvl w:ilvl="0" w:tplc="CDFE3A82">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7507F"/>
    <w:multiLevelType w:val="hybridMultilevel"/>
    <w:tmpl w:val="00D8BEAA"/>
    <w:lvl w:ilvl="0" w:tplc="0A58119C">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0B00"/>
    <w:multiLevelType w:val="hybridMultilevel"/>
    <w:tmpl w:val="5D96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8038D"/>
    <w:multiLevelType w:val="hybridMultilevel"/>
    <w:tmpl w:val="4CA6133A"/>
    <w:lvl w:ilvl="0" w:tplc="875C623E">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A753C"/>
    <w:multiLevelType w:val="hybridMultilevel"/>
    <w:tmpl w:val="1E9A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C59BF"/>
    <w:multiLevelType w:val="hybridMultilevel"/>
    <w:tmpl w:val="91E8DECA"/>
    <w:lvl w:ilvl="0" w:tplc="851625D4">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3"/>
  </w:num>
  <w:num w:numId="6">
    <w:abstractNumId w:val="4"/>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D"/>
    <w:rsid w:val="000511DD"/>
    <w:rsid w:val="00115068"/>
    <w:rsid w:val="00142844"/>
    <w:rsid w:val="0026348C"/>
    <w:rsid w:val="002C50BB"/>
    <w:rsid w:val="002E4424"/>
    <w:rsid w:val="002E6511"/>
    <w:rsid w:val="00337EAC"/>
    <w:rsid w:val="00383E0E"/>
    <w:rsid w:val="003D42B4"/>
    <w:rsid w:val="003D6DCD"/>
    <w:rsid w:val="00425672"/>
    <w:rsid w:val="00431393"/>
    <w:rsid w:val="00431565"/>
    <w:rsid w:val="00505B2A"/>
    <w:rsid w:val="00534F8E"/>
    <w:rsid w:val="0054383A"/>
    <w:rsid w:val="0064764B"/>
    <w:rsid w:val="00687FAA"/>
    <w:rsid w:val="006926C1"/>
    <w:rsid w:val="006A6279"/>
    <w:rsid w:val="006E2D9A"/>
    <w:rsid w:val="006F36DD"/>
    <w:rsid w:val="007F2A71"/>
    <w:rsid w:val="00827490"/>
    <w:rsid w:val="00870576"/>
    <w:rsid w:val="00896923"/>
    <w:rsid w:val="008B3A31"/>
    <w:rsid w:val="008D1E92"/>
    <w:rsid w:val="009D6DB0"/>
    <w:rsid w:val="00A83100"/>
    <w:rsid w:val="00A95543"/>
    <w:rsid w:val="00A9795C"/>
    <w:rsid w:val="00AA0480"/>
    <w:rsid w:val="00AF5ECE"/>
    <w:rsid w:val="00B04126"/>
    <w:rsid w:val="00B22CEE"/>
    <w:rsid w:val="00B618CB"/>
    <w:rsid w:val="00B61A42"/>
    <w:rsid w:val="00B8576F"/>
    <w:rsid w:val="00B972CF"/>
    <w:rsid w:val="00D058F4"/>
    <w:rsid w:val="00D2086E"/>
    <w:rsid w:val="00D624F1"/>
    <w:rsid w:val="00DF5B8C"/>
    <w:rsid w:val="00E16773"/>
    <w:rsid w:val="00E2153E"/>
    <w:rsid w:val="00EB64D5"/>
    <w:rsid w:val="00FC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08239-9927-4C49-95C8-A9684CD2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31393"/>
    <w:pPr>
      <w:keepNext/>
      <w:spacing w:after="0" w:line="240" w:lineRule="auto"/>
      <w:jc w:val="center"/>
      <w:outlineLvl w:val="3"/>
    </w:pPr>
    <w:rPr>
      <w:rFonts w:ascii="Verdana" w:eastAsia="Times New Roman" w:hAnsi="Verdan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31393"/>
    <w:rPr>
      <w:rFonts w:ascii="Verdana" w:eastAsia="Times New Roman" w:hAnsi="Verdana" w:cs="Times New Roman"/>
      <w:b/>
      <w:sz w:val="24"/>
      <w:szCs w:val="20"/>
    </w:rPr>
  </w:style>
  <w:style w:type="paragraph" w:styleId="ListParagraph">
    <w:name w:val="List Paragraph"/>
    <w:basedOn w:val="Normal"/>
    <w:uiPriority w:val="34"/>
    <w:qFormat/>
    <w:rsid w:val="00B972CF"/>
    <w:pPr>
      <w:ind w:left="720"/>
      <w:contextualSpacing/>
    </w:pPr>
  </w:style>
  <w:style w:type="paragraph" w:styleId="BalloonText">
    <w:name w:val="Balloon Text"/>
    <w:basedOn w:val="Normal"/>
    <w:link w:val="BalloonTextChar"/>
    <w:uiPriority w:val="99"/>
    <w:semiHidden/>
    <w:unhideWhenUsed/>
    <w:rsid w:val="00B9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CF"/>
    <w:rPr>
      <w:rFonts w:ascii="Segoe UI" w:hAnsi="Segoe UI" w:cs="Segoe UI"/>
      <w:sz w:val="18"/>
      <w:szCs w:val="18"/>
    </w:rPr>
  </w:style>
  <w:style w:type="character" w:styleId="Hyperlink">
    <w:name w:val="Hyperlink"/>
    <w:basedOn w:val="DefaultParagraphFont"/>
    <w:uiPriority w:val="99"/>
    <w:unhideWhenUsed/>
    <w:rsid w:val="003D6DCD"/>
    <w:rPr>
      <w:color w:val="0563C1" w:themeColor="hyperlink"/>
      <w:u w:val="single"/>
    </w:rPr>
  </w:style>
  <w:style w:type="paragraph" w:customStyle="1" w:styleId="Default">
    <w:name w:val="Default"/>
    <w:rsid w:val="007F2A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B618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18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545">
      <w:bodyDiv w:val="1"/>
      <w:marLeft w:val="0"/>
      <w:marRight w:val="0"/>
      <w:marTop w:val="0"/>
      <w:marBottom w:val="0"/>
      <w:divBdr>
        <w:top w:val="none" w:sz="0" w:space="0" w:color="auto"/>
        <w:left w:val="none" w:sz="0" w:space="0" w:color="auto"/>
        <w:bottom w:val="none" w:sz="0" w:space="0" w:color="auto"/>
        <w:right w:val="none" w:sz="0" w:space="0" w:color="auto"/>
      </w:divBdr>
    </w:div>
    <w:div w:id="273482895">
      <w:bodyDiv w:val="1"/>
      <w:marLeft w:val="0"/>
      <w:marRight w:val="0"/>
      <w:marTop w:val="0"/>
      <w:marBottom w:val="0"/>
      <w:divBdr>
        <w:top w:val="none" w:sz="0" w:space="0" w:color="auto"/>
        <w:left w:val="none" w:sz="0" w:space="0" w:color="auto"/>
        <w:bottom w:val="none" w:sz="0" w:space="0" w:color="auto"/>
        <w:right w:val="none" w:sz="0" w:space="0" w:color="auto"/>
      </w:divBdr>
    </w:div>
    <w:div w:id="513805534">
      <w:bodyDiv w:val="1"/>
      <w:marLeft w:val="0"/>
      <w:marRight w:val="0"/>
      <w:marTop w:val="0"/>
      <w:marBottom w:val="0"/>
      <w:divBdr>
        <w:top w:val="none" w:sz="0" w:space="0" w:color="auto"/>
        <w:left w:val="none" w:sz="0" w:space="0" w:color="auto"/>
        <w:bottom w:val="none" w:sz="0" w:space="0" w:color="auto"/>
        <w:right w:val="none" w:sz="0" w:space="0" w:color="auto"/>
      </w:divBdr>
    </w:div>
    <w:div w:id="615525880">
      <w:bodyDiv w:val="1"/>
      <w:marLeft w:val="0"/>
      <w:marRight w:val="0"/>
      <w:marTop w:val="0"/>
      <w:marBottom w:val="0"/>
      <w:divBdr>
        <w:top w:val="none" w:sz="0" w:space="0" w:color="auto"/>
        <w:left w:val="none" w:sz="0" w:space="0" w:color="auto"/>
        <w:bottom w:val="none" w:sz="0" w:space="0" w:color="auto"/>
        <w:right w:val="none" w:sz="0" w:space="0" w:color="auto"/>
      </w:divBdr>
    </w:div>
    <w:div w:id="620721012">
      <w:bodyDiv w:val="1"/>
      <w:marLeft w:val="0"/>
      <w:marRight w:val="0"/>
      <w:marTop w:val="0"/>
      <w:marBottom w:val="0"/>
      <w:divBdr>
        <w:top w:val="none" w:sz="0" w:space="0" w:color="auto"/>
        <w:left w:val="none" w:sz="0" w:space="0" w:color="auto"/>
        <w:bottom w:val="none" w:sz="0" w:space="0" w:color="auto"/>
        <w:right w:val="none" w:sz="0" w:space="0" w:color="auto"/>
      </w:divBdr>
    </w:div>
    <w:div w:id="774518229">
      <w:bodyDiv w:val="1"/>
      <w:marLeft w:val="0"/>
      <w:marRight w:val="0"/>
      <w:marTop w:val="0"/>
      <w:marBottom w:val="0"/>
      <w:divBdr>
        <w:top w:val="none" w:sz="0" w:space="0" w:color="auto"/>
        <w:left w:val="none" w:sz="0" w:space="0" w:color="auto"/>
        <w:bottom w:val="none" w:sz="0" w:space="0" w:color="auto"/>
        <w:right w:val="none" w:sz="0" w:space="0" w:color="auto"/>
      </w:divBdr>
    </w:div>
    <w:div w:id="861623666">
      <w:bodyDiv w:val="1"/>
      <w:marLeft w:val="0"/>
      <w:marRight w:val="0"/>
      <w:marTop w:val="0"/>
      <w:marBottom w:val="0"/>
      <w:divBdr>
        <w:top w:val="none" w:sz="0" w:space="0" w:color="auto"/>
        <w:left w:val="none" w:sz="0" w:space="0" w:color="auto"/>
        <w:bottom w:val="none" w:sz="0" w:space="0" w:color="auto"/>
        <w:right w:val="none" w:sz="0" w:space="0" w:color="auto"/>
      </w:divBdr>
    </w:div>
    <w:div w:id="892038625">
      <w:bodyDiv w:val="1"/>
      <w:marLeft w:val="0"/>
      <w:marRight w:val="0"/>
      <w:marTop w:val="0"/>
      <w:marBottom w:val="0"/>
      <w:divBdr>
        <w:top w:val="none" w:sz="0" w:space="0" w:color="auto"/>
        <w:left w:val="none" w:sz="0" w:space="0" w:color="auto"/>
        <w:bottom w:val="none" w:sz="0" w:space="0" w:color="auto"/>
        <w:right w:val="none" w:sz="0" w:space="0" w:color="auto"/>
      </w:divBdr>
    </w:div>
    <w:div w:id="921111786">
      <w:bodyDiv w:val="1"/>
      <w:marLeft w:val="0"/>
      <w:marRight w:val="0"/>
      <w:marTop w:val="0"/>
      <w:marBottom w:val="0"/>
      <w:divBdr>
        <w:top w:val="none" w:sz="0" w:space="0" w:color="auto"/>
        <w:left w:val="none" w:sz="0" w:space="0" w:color="auto"/>
        <w:bottom w:val="none" w:sz="0" w:space="0" w:color="auto"/>
        <w:right w:val="none" w:sz="0" w:space="0" w:color="auto"/>
      </w:divBdr>
    </w:div>
    <w:div w:id="971254835">
      <w:bodyDiv w:val="1"/>
      <w:marLeft w:val="0"/>
      <w:marRight w:val="0"/>
      <w:marTop w:val="0"/>
      <w:marBottom w:val="0"/>
      <w:divBdr>
        <w:top w:val="none" w:sz="0" w:space="0" w:color="auto"/>
        <w:left w:val="none" w:sz="0" w:space="0" w:color="auto"/>
        <w:bottom w:val="none" w:sz="0" w:space="0" w:color="auto"/>
        <w:right w:val="none" w:sz="0" w:space="0" w:color="auto"/>
      </w:divBdr>
    </w:div>
    <w:div w:id="1072119035">
      <w:bodyDiv w:val="1"/>
      <w:marLeft w:val="0"/>
      <w:marRight w:val="0"/>
      <w:marTop w:val="0"/>
      <w:marBottom w:val="0"/>
      <w:divBdr>
        <w:top w:val="none" w:sz="0" w:space="0" w:color="auto"/>
        <w:left w:val="none" w:sz="0" w:space="0" w:color="auto"/>
        <w:bottom w:val="none" w:sz="0" w:space="0" w:color="auto"/>
        <w:right w:val="none" w:sz="0" w:space="0" w:color="auto"/>
      </w:divBdr>
    </w:div>
    <w:div w:id="1237477682">
      <w:bodyDiv w:val="1"/>
      <w:marLeft w:val="0"/>
      <w:marRight w:val="0"/>
      <w:marTop w:val="0"/>
      <w:marBottom w:val="0"/>
      <w:divBdr>
        <w:top w:val="none" w:sz="0" w:space="0" w:color="auto"/>
        <w:left w:val="none" w:sz="0" w:space="0" w:color="auto"/>
        <w:bottom w:val="none" w:sz="0" w:space="0" w:color="auto"/>
        <w:right w:val="none" w:sz="0" w:space="0" w:color="auto"/>
      </w:divBdr>
    </w:div>
    <w:div w:id="1266381407">
      <w:bodyDiv w:val="1"/>
      <w:marLeft w:val="0"/>
      <w:marRight w:val="0"/>
      <w:marTop w:val="0"/>
      <w:marBottom w:val="0"/>
      <w:divBdr>
        <w:top w:val="none" w:sz="0" w:space="0" w:color="auto"/>
        <w:left w:val="none" w:sz="0" w:space="0" w:color="auto"/>
        <w:bottom w:val="none" w:sz="0" w:space="0" w:color="auto"/>
        <w:right w:val="none" w:sz="0" w:space="0" w:color="auto"/>
      </w:divBdr>
    </w:div>
    <w:div w:id="1341587981">
      <w:bodyDiv w:val="1"/>
      <w:marLeft w:val="0"/>
      <w:marRight w:val="0"/>
      <w:marTop w:val="0"/>
      <w:marBottom w:val="0"/>
      <w:divBdr>
        <w:top w:val="none" w:sz="0" w:space="0" w:color="auto"/>
        <w:left w:val="none" w:sz="0" w:space="0" w:color="auto"/>
        <w:bottom w:val="none" w:sz="0" w:space="0" w:color="auto"/>
        <w:right w:val="none" w:sz="0" w:space="0" w:color="auto"/>
      </w:divBdr>
    </w:div>
    <w:div w:id="1445731289">
      <w:bodyDiv w:val="1"/>
      <w:marLeft w:val="0"/>
      <w:marRight w:val="0"/>
      <w:marTop w:val="0"/>
      <w:marBottom w:val="0"/>
      <w:divBdr>
        <w:top w:val="none" w:sz="0" w:space="0" w:color="auto"/>
        <w:left w:val="none" w:sz="0" w:space="0" w:color="auto"/>
        <w:bottom w:val="none" w:sz="0" w:space="0" w:color="auto"/>
        <w:right w:val="none" w:sz="0" w:space="0" w:color="auto"/>
      </w:divBdr>
    </w:div>
    <w:div w:id="1561403891">
      <w:bodyDiv w:val="1"/>
      <w:marLeft w:val="0"/>
      <w:marRight w:val="0"/>
      <w:marTop w:val="0"/>
      <w:marBottom w:val="0"/>
      <w:divBdr>
        <w:top w:val="none" w:sz="0" w:space="0" w:color="auto"/>
        <w:left w:val="none" w:sz="0" w:space="0" w:color="auto"/>
        <w:bottom w:val="none" w:sz="0" w:space="0" w:color="auto"/>
        <w:right w:val="none" w:sz="0" w:space="0" w:color="auto"/>
      </w:divBdr>
    </w:div>
    <w:div w:id="1777283532">
      <w:bodyDiv w:val="1"/>
      <w:marLeft w:val="0"/>
      <w:marRight w:val="0"/>
      <w:marTop w:val="0"/>
      <w:marBottom w:val="0"/>
      <w:divBdr>
        <w:top w:val="none" w:sz="0" w:space="0" w:color="auto"/>
        <w:left w:val="none" w:sz="0" w:space="0" w:color="auto"/>
        <w:bottom w:val="none" w:sz="0" w:space="0" w:color="auto"/>
        <w:right w:val="none" w:sz="0" w:space="0" w:color="auto"/>
      </w:divBdr>
    </w:div>
    <w:div w:id="19932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tx.txarng.mbx.agr-staffing@mail.mil" TargetMode="External"/><Relationship Id="rId5" Type="http://schemas.openxmlformats.org/officeDocument/2006/relationships/webSettings" Target="webSettings.xml"/><Relationship Id="rId10" Type="http://schemas.openxmlformats.org/officeDocument/2006/relationships/hyperlink" Target="mailto:alfredo.j.alba.mil@mail.mil" TargetMode="External"/><Relationship Id="rId4" Type="http://schemas.openxmlformats.org/officeDocument/2006/relationships/settings" Target="settings.xml"/><Relationship Id="rId9" Type="http://schemas.openxmlformats.org/officeDocument/2006/relationships/hyperlink" Target="mailto:crystal.alvarado.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5C45-F497-4AA6-AB62-A8E3A993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Williamsslewitzke, Caitlyn M SGT</dc:creator>
  <cp:keywords/>
  <dc:description/>
  <cp:lastModifiedBy>Alvarado, Crystal SSG MIL NG</cp:lastModifiedBy>
  <cp:revision>2</cp:revision>
  <cp:lastPrinted>2018-09-25T14:59:00Z</cp:lastPrinted>
  <dcterms:created xsi:type="dcterms:W3CDTF">2019-04-05T20:48:00Z</dcterms:created>
  <dcterms:modified xsi:type="dcterms:W3CDTF">2019-04-05T20:48:00Z</dcterms:modified>
</cp:coreProperties>
</file>